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36" w:rsidRDefault="00336E36" w:rsidP="00336E36">
      <w:pPr>
        <w:pStyle w:val="a3"/>
      </w:pPr>
    </w:p>
    <w:p w:rsidR="00336E36" w:rsidRPr="00336E36" w:rsidRDefault="00336E36" w:rsidP="00336E36">
      <w:pPr>
        <w:pStyle w:val="a3"/>
        <w:jc w:val="center"/>
        <w:rPr>
          <w:b/>
          <w:sz w:val="28"/>
          <w:szCs w:val="28"/>
        </w:rPr>
      </w:pPr>
      <w:r w:rsidRPr="00336E36">
        <w:rPr>
          <w:b/>
          <w:sz w:val="28"/>
          <w:szCs w:val="28"/>
        </w:rPr>
        <w:t>Рецензия на рассказ Н.Александрова «Клоун»</w:t>
      </w:r>
    </w:p>
    <w:p w:rsidR="00336E36" w:rsidRPr="00336E36" w:rsidRDefault="00336E36" w:rsidP="00336E36">
      <w:pPr>
        <w:pStyle w:val="a3"/>
        <w:rPr>
          <w:b/>
          <w:sz w:val="28"/>
          <w:szCs w:val="28"/>
        </w:rPr>
      </w:pPr>
      <w:proofErr w:type="spellStart"/>
      <w:r w:rsidRPr="00336E36">
        <w:rPr>
          <w:b/>
          <w:sz w:val="28"/>
          <w:szCs w:val="28"/>
        </w:rPr>
        <w:t>Сосов</w:t>
      </w:r>
      <w:proofErr w:type="spellEnd"/>
      <w:r w:rsidRPr="00336E36">
        <w:rPr>
          <w:b/>
          <w:sz w:val="28"/>
          <w:szCs w:val="28"/>
        </w:rPr>
        <w:t xml:space="preserve"> Егор, 1</w:t>
      </w:r>
      <w:r w:rsidR="00646451">
        <w:rPr>
          <w:b/>
          <w:sz w:val="28"/>
          <w:szCs w:val="28"/>
        </w:rPr>
        <w:t>3</w:t>
      </w:r>
      <w:r w:rsidRPr="00336E36">
        <w:rPr>
          <w:b/>
          <w:sz w:val="28"/>
          <w:szCs w:val="28"/>
        </w:rPr>
        <w:t xml:space="preserve"> лет</w:t>
      </w:r>
    </w:p>
    <w:p w:rsidR="00336E36" w:rsidRPr="00336E36" w:rsidRDefault="00336E36" w:rsidP="00336E36">
      <w:pPr>
        <w:pStyle w:val="a3"/>
        <w:rPr>
          <w:b/>
          <w:sz w:val="28"/>
          <w:szCs w:val="28"/>
        </w:rPr>
      </w:pPr>
      <w:r w:rsidRPr="00336E36">
        <w:rPr>
          <w:b/>
          <w:sz w:val="28"/>
          <w:szCs w:val="28"/>
        </w:rPr>
        <w:t xml:space="preserve">МБОУ ЛИТ, </w:t>
      </w:r>
      <w:r w:rsidR="00646451">
        <w:rPr>
          <w:b/>
          <w:sz w:val="28"/>
          <w:szCs w:val="28"/>
        </w:rPr>
        <w:t>7</w:t>
      </w:r>
      <w:r w:rsidRPr="00336E36">
        <w:rPr>
          <w:b/>
          <w:sz w:val="28"/>
          <w:szCs w:val="28"/>
        </w:rPr>
        <w:t>В</w:t>
      </w:r>
    </w:p>
    <w:p w:rsidR="00336E36" w:rsidRPr="00772482" w:rsidRDefault="00336E36" w:rsidP="00336E36">
      <w:pPr>
        <w:pStyle w:val="a3"/>
        <w:rPr>
          <w:b/>
          <w:sz w:val="28"/>
          <w:szCs w:val="28"/>
        </w:rPr>
      </w:pPr>
      <w:r w:rsidRPr="00336E36">
        <w:rPr>
          <w:b/>
          <w:sz w:val="28"/>
          <w:szCs w:val="28"/>
        </w:rPr>
        <w:t>Журавлёва Алёна Владимировна, 8-923-111-83-13</w:t>
      </w:r>
    </w:p>
    <w:p w:rsidR="00772482" w:rsidRPr="00984601" w:rsidRDefault="00772482" w:rsidP="00772482">
      <w:pPr>
        <w:pStyle w:val="a3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772482" w:rsidRPr="00772482" w:rsidRDefault="00772482" w:rsidP="00336E36">
      <w:pPr>
        <w:pStyle w:val="a3"/>
        <w:rPr>
          <w:b/>
          <w:sz w:val="28"/>
          <w:szCs w:val="28"/>
        </w:rPr>
      </w:pPr>
    </w:p>
    <w:p w:rsidR="00336E36" w:rsidRPr="00336E36" w:rsidRDefault="00336E36" w:rsidP="00336E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6E36">
        <w:rPr>
          <w:sz w:val="28"/>
          <w:szCs w:val="28"/>
        </w:rPr>
        <w:t xml:space="preserve">Рассказ  </w:t>
      </w:r>
      <w:r>
        <w:rPr>
          <w:sz w:val="28"/>
          <w:szCs w:val="28"/>
        </w:rPr>
        <w:t>Н</w:t>
      </w:r>
      <w:r w:rsidRPr="00336E36">
        <w:rPr>
          <w:sz w:val="28"/>
          <w:szCs w:val="28"/>
        </w:rPr>
        <w:t xml:space="preserve">. Александрова «Клоун» был опубликован в 2013 году. В этом </w:t>
      </w:r>
      <w:r>
        <w:rPr>
          <w:sz w:val="28"/>
          <w:szCs w:val="28"/>
        </w:rPr>
        <w:t xml:space="preserve">же </w:t>
      </w:r>
      <w:r w:rsidRPr="00336E36">
        <w:rPr>
          <w:sz w:val="28"/>
          <w:szCs w:val="28"/>
        </w:rPr>
        <w:t>году я его прочитал</w:t>
      </w:r>
      <w:r>
        <w:rPr>
          <w:sz w:val="28"/>
          <w:szCs w:val="28"/>
        </w:rPr>
        <w:t xml:space="preserve"> и </w:t>
      </w:r>
      <w:r w:rsidRPr="00336E36">
        <w:rPr>
          <w:sz w:val="28"/>
          <w:szCs w:val="28"/>
        </w:rPr>
        <w:t xml:space="preserve"> был восхищен гениальностью автора и его откровением.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t>       В основе этого рассказа лежит личный жизненный опыт писателя. Главный герой, т.е. он сам, являет собой тот тип людей, который ищет везде философский смысл. Этот смысл он искал и в понятии «любовь».  Любовь к Родине, любовь к матери, к родным, к женщине. И этот смысл он</w:t>
      </w:r>
      <w:r>
        <w:rPr>
          <w:sz w:val="28"/>
          <w:szCs w:val="28"/>
        </w:rPr>
        <w:t xml:space="preserve"> </w:t>
      </w:r>
      <w:r w:rsidRPr="00336E36">
        <w:rPr>
          <w:sz w:val="28"/>
          <w:szCs w:val="28"/>
        </w:rPr>
        <w:t xml:space="preserve"> в своё время прочитал в «Новом Завете». Это были слова</w:t>
      </w:r>
      <w:r>
        <w:rPr>
          <w:sz w:val="28"/>
          <w:szCs w:val="28"/>
        </w:rPr>
        <w:t>:</w:t>
      </w:r>
      <w:r w:rsidRPr="00336E36">
        <w:rPr>
          <w:sz w:val="28"/>
          <w:szCs w:val="28"/>
        </w:rPr>
        <w:t xml:space="preserve"> «Возлюби ближнего своего, как самого себя». Главный герой не понял тогда смысла этих слов, не придал им значения. Его жизнь прошла  в передрягах, житейских </w:t>
      </w:r>
      <w:proofErr w:type="spellStart"/>
      <w:r w:rsidRPr="00336E36">
        <w:rPr>
          <w:sz w:val="28"/>
          <w:szCs w:val="28"/>
        </w:rPr>
        <w:t>перепетиях</w:t>
      </w:r>
      <w:proofErr w:type="spellEnd"/>
      <w:r w:rsidRPr="00336E36">
        <w:rPr>
          <w:sz w:val="28"/>
          <w:szCs w:val="28"/>
        </w:rPr>
        <w:t>. Счастлив он так и не был.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t xml:space="preserve">        Позже действие </w:t>
      </w:r>
      <w:r>
        <w:rPr>
          <w:sz w:val="28"/>
          <w:szCs w:val="28"/>
        </w:rPr>
        <w:t xml:space="preserve">рассказа </w:t>
      </w:r>
      <w:r w:rsidRPr="00336E36">
        <w:rPr>
          <w:sz w:val="28"/>
          <w:szCs w:val="28"/>
        </w:rPr>
        <w:t xml:space="preserve"> происходит в его родном городе, в детстве, т.е. в подростковом возрасте. У него заболевает сестра. Ей может помочь только серьёзная операция. Сестра, вероятно, лежит в онкологическом центре, где часто умирают больные дети, а их места занимают такие же больные. И редко кто выживает. Автор сам влюбляется в такую девочку. И здесь раскрываются все тайны его души, сила его характера. Наружу выходят самые лучшие качества человека. Он любит не только эту девочку и свою сестру, он хочет помочь всем детям этой больницы выжить! Он « любит ближнего, как самого себя ». Но…со временем, с возрастом, в обыденной жизни всё это забывает. Жизнь проходит. И, анализируя её, по </w:t>
      </w:r>
      <w:proofErr w:type="gramStart"/>
      <w:r w:rsidRPr="00336E36">
        <w:rPr>
          <w:sz w:val="28"/>
          <w:szCs w:val="28"/>
        </w:rPr>
        <w:t>прошествии</w:t>
      </w:r>
      <w:proofErr w:type="gramEnd"/>
      <w:r w:rsidRPr="00336E36">
        <w:rPr>
          <w:sz w:val="28"/>
          <w:szCs w:val="28"/>
        </w:rPr>
        <w:t xml:space="preserve">  долгого времени, автор опять возвращается к теме любви «Возл</w:t>
      </w:r>
      <w:r>
        <w:rPr>
          <w:sz w:val="28"/>
          <w:szCs w:val="28"/>
        </w:rPr>
        <w:t>юби ближнего, как самого себя?»</w:t>
      </w:r>
      <w:r w:rsidRPr="00336E36">
        <w:rPr>
          <w:sz w:val="28"/>
          <w:szCs w:val="28"/>
        </w:rPr>
        <w:t xml:space="preserve"> Зачем? Я думаю, что тебя тоже «возлюбили» те, кто рядом с тобой. Не ругали, не злились, не обижались, не ссорились, а…любили.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t>          Автор, безусловно, углубляет наши представления о том, что нельзя не придавать значения мудрости жизни. В этот момент заставляет нас задуматься.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lastRenderedPageBreak/>
        <w:t>          Повесть читается на одном дыхании, вызывает бурю чувств. Много смешного и грустного, как и всегда в жизни.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t>          Отдельные моменты заставляют нас задуматься: правильно ли мы думаем, живём, откликаемся к другим людям, любим ли ближних, «как самого себя»? Правда</w:t>
      </w:r>
      <w:r>
        <w:rPr>
          <w:sz w:val="28"/>
          <w:szCs w:val="28"/>
        </w:rPr>
        <w:t xml:space="preserve"> ли</w:t>
      </w:r>
      <w:r w:rsidRPr="00336E36">
        <w:rPr>
          <w:sz w:val="28"/>
          <w:szCs w:val="28"/>
        </w:rPr>
        <w:t>, что любовь сильнее смерти? Только в конце жизни это может быть понятно.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 Это и </w:t>
      </w:r>
      <w:r w:rsidRPr="00336E36">
        <w:rPr>
          <w:sz w:val="28"/>
          <w:szCs w:val="28"/>
        </w:rPr>
        <w:t xml:space="preserve"> комедия</w:t>
      </w:r>
      <w:r>
        <w:rPr>
          <w:sz w:val="28"/>
          <w:szCs w:val="28"/>
        </w:rPr>
        <w:t>,</w:t>
      </w:r>
      <w:r w:rsidRPr="00336E36">
        <w:rPr>
          <w:sz w:val="28"/>
          <w:szCs w:val="28"/>
        </w:rPr>
        <w:t xml:space="preserve"> и драма, </w:t>
      </w:r>
      <w:r>
        <w:rPr>
          <w:sz w:val="28"/>
          <w:szCs w:val="28"/>
        </w:rPr>
        <w:t xml:space="preserve">и </w:t>
      </w:r>
      <w:r w:rsidRPr="00336E36">
        <w:rPr>
          <w:sz w:val="28"/>
          <w:szCs w:val="28"/>
        </w:rPr>
        <w:t>рассуждения</w:t>
      </w:r>
      <w:r>
        <w:rPr>
          <w:sz w:val="28"/>
          <w:szCs w:val="28"/>
        </w:rPr>
        <w:t>,</w:t>
      </w:r>
      <w:r w:rsidRPr="00336E36">
        <w:rPr>
          <w:sz w:val="28"/>
          <w:szCs w:val="28"/>
        </w:rPr>
        <w:t xml:space="preserve"> и философский рассказ</w:t>
      </w:r>
      <w:r>
        <w:rPr>
          <w:sz w:val="28"/>
          <w:szCs w:val="28"/>
        </w:rPr>
        <w:t>..</w:t>
      </w:r>
      <w:r w:rsidRPr="00336E36">
        <w:rPr>
          <w:sz w:val="28"/>
          <w:szCs w:val="28"/>
        </w:rPr>
        <w:t>.</w:t>
      </w:r>
    </w:p>
    <w:p w:rsidR="00336E36" w:rsidRPr="00336E36" w:rsidRDefault="00336E36" w:rsidP="00336E36">
      <w:pPr>
        <w:pStyle w:val="a3"/>
        <w:rPr>
          <w:sz w:val="28"/>
          <w:szCs w:val="28"/>
        </w:rPr>
      </w:pPr>
      <w:r w:rsidRPr="00336E36">
        <w:rPr>
          <w:sz w:val="28"/>
          <w:szCs w:val="28"/>
        </w:rPr>
        <w:t>          И, мне кажется,  что данный рассказ надо включить в учебники 6 и 7 класса и говорить об этом серьёзно. Это жизнь!      </w:t>
      </w:r>
    </w:p>
    <w:p w:rsidR="00144CA1" w:rsidRPr="00336E36" w:rsidRDefault="00144CA1">
      <w:pPr>
        <w:rPr>
          <w:sz w:val="28"/>
          <w:szCs w:val="28"/>
        </w:rPr>
      </w:pPr>
    </w:p>
    <w:sectPr w:rsidR="00144CA1" w:rsidRPr="00336E36" w:rsidSect="0014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6E36"/>
    <w:rsid w:val="00144CA1"/>
    <w:rsid w:val="00336E36"/>
    <w:rsid w:val="00646451"/>
    <w:rsid w:val="00772482"/>
    <w:rsid w:val="007945DE"/>
    <w:rsid w:val="009D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Pacan</cp:lastModifiedBy>
  <cp:revision>4</cp:revision>
  <dcterms:created xsi:type="dcterms:W3CDTF">2015-11-15T15:04:00Z</dcterms:created>
  <dcterms:modified xsi:type="dcterms:W3CDTF">2017-06-08T04:48:00Z</dcterms:modified>
</cp:coreProperties>
</file>