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CF3B" w14:textId="2391BC37" w:rsidR="00A92712" w:rsidRDefault="00A92712" w:rsidP="00A92712">
      <w:pPr>
        <w:spacing w:after="0"/>
        <w:ind w:firstLine="709"/>
        <w:jc w:val="center"/>
      </w:pPr>
      <w:r w:rsidRPr="00A92712">
        <w:t xml:space="preserve">История про "Истории..." или </w:t>
      </w:r>
      <w:proofErr w:type="spellStart"/>
      <w:r w:rsidRPr="00A92712">
        <w:t>АТОшка</w:t>
      </w:r>
      <w:proofErr w:type="spellEnd"/>
      <w:r w:rsidRPr="00A92712">
        <w:t>, я скоро вернусь!</w:t>
      </w:r>
    </w:p>
    <w:p w14:paraId="28EE629F" w14:textId="77777777" w:rsidR="00A92712" w:rsidRDefault="00A92712" w:rsidP="00942086">
      <w:pPr>
        <w:spacing w:after="0"/>
        <w:ind w:firstLine="709"/>
      </w:pPr>
    </w:p>
    <w:p w14:paraId="5556BE44" w14:textId="74815C3F" w:rsidR="00145A55" w:rsidRDefault="00942086" w:rsidP="00942086">
      <w:pPr>
        <w:spacing w:after="0"/>
        <w:ind w:firstLine="709"/>
      </w:pPr>
      <w:r>
        <w:t xml:space="preserve">Лето… Жара… Здорово проводить время на даче, но еще только начало августа, а мне уже не терпится вернуться в город и помчаться в любимую </w:t>
      </w:r>
      <w:proofErr w:type="spellStart"/>
      <w:r>
        <w:t>АТОшку</w:t>
      </w:r>
      <w:proofErr w:type="spellEnd"/>
      <w:r>
        <w:t>!</w:t>
      </w:r>
    </w:p>
    <w:p w14:paraId="29ABF942" w14:textId="4F9D409A" w:rsidR="00632BB1" w:rsidRDefault="00942086" w:rsidP="00632BB1">
      <w:pPr>
        <w:pStyle w:val="a3"/>
        <w:ind w:left="0" w:firstLine="708"/>
        <w:jc w:val="both"/>
      </w:pPr>
      <w:r>
        <w:t>А теперь – обо всем по порядку. Меня зовут Евдокимова Арина</w:t>
      </w:r>
      <w:r w:rsidR="001251E7">
        <w:t xml:space="preserve">, </w:t>
      </w:r>
      <w:r>
        <w:t>мне почти 8 лет</w:t>
      </w:r>
      <w:r w:rsidR="002C7527">
        <w:t xml:space="preserve"> и </w:t>
      </w:r>
      <w:r w:rsidR="001251E7">
        <w:t xml:space="preserve">осенью </w:t>
      </w:r>
      <w:r w:rsidR="002C7527">
        <w:t>я пойду во второй класс</w:t>
      </w:r>
      <w:r>
        <w:t>. Сколько я себя помню (а если не помню</w:t>
      </w:r>
      <w:r w:rsidR="00C236B3">
        <w:t>,</w:t>
      </w:r>
      <w:r>
        <w:t xml:space="preserve"> то родители мне рассказывают и показывают видеоролики из моего раннего детства), </w:t>
      </w:r>
      <w:r w:rsidR="00A675BE">
        <w:t>мне всегда нравилось</w:t>
      </w:r>
      <w:r>
        <w:t xml:space="preserve"> выступать перед публикой. В зависимости от настроения я пою или танцую</w:t>
      </w:r>
      <w:r w:rsidR="00DC02DB">
        <w:t>,</w:t>
      </w:r>
      <w:r>
        <w:t xml:space="preserve"> или читаю стихи, но чаще - всё это одновременно</w:t>
      </w:r>
      <w:r w:rsidR="00DC02DB">
        <w:t xml:space="preserve">. Так бы и продолжались мои домашние выступления, если бы в прошлом году родители заговорщицким тоном не сообщили, что отведут меня в одно интересное место, где мне должно понравиться. </w:t>
      </w:r>
      <w:r w:rsidR="00897657">
        <w:t>Хотя я и</w:t>
      </w:r>
      <w:r w:rsidR="00DC02DB" w:rsidRPr="00897657">
        <w:t xml:space="preserve"> не очень люблю ходить в незнакомые места: никогда не знаешь, чем это для тебя закончится, </w:t>
      </w:r>
      <w:r w:rsidR="00206B6D">
        <w:t>и</w:t>
      </w:r>
      <w:r w:rsidR="00DC02DB" w:rsidRPr="00897657">
        <w:t xml:space="preserve"> надо вести себя как «воспитанный ребенок»</w:t>
      </w:r>
      <w:r w:rsidR="00897657">
        <w:t>,</w:t>
      </w:r>
      <w:r w:rsidR="00632BB1" w:rsidRPr="00897657">
        <w:t xml:space="preserve"> этот поход оказался и вправду необычным: дети встречались и радовались друг другу, а взрослые тоже очень нам радовались (по-настоящему, не из вежливости), не заставляли ничего делать (как в других кружках, в которых я занималась, но быстро бросала: скучно), а </w:t>
      </w:r>
      <w:r w:rsidR="00FA6324">
        <w:t xml:space="preserve">еще </w:t>
      </w:r>
      <w:r w:rsidR="00632BB1" w:rsidRPr="00897657">
        <w:t xml:space="preserve">спрашивали, как мы провели лето и предлагали интересные игры и упражнения. </w:t>
      </w:r>
      <w:r w:rsidR="00897657">
        <w:t xml:space="preserve">Поначалу мне </w:t>
      </w:r>
      <w:r w:rsidR="00FA6324">
        <w:t xml:space="preserve">многое </w:t>
      </w:r>
      <w:r w:rsidR="00897657">
        <w:t xml:space="preserve">было непонятно, и я </w:t>
      </w:r>
      <w:r w:rsidR="00FA6324">
        <w:t>боялась</w:t>
      </w:r>
      <w:r w:rsidR="00897657">
        <w:t xml:space="preserve">, что у меня не получится так же, как у других, но благожелательный настрой окружающих </w:t>
      </w:r>
      <w:r w:rsidR="00FA6324">
        <w:t>помог принять решение остаться</w:t>
      </w:r>
      <w:r w:rsidR="00897657">
        <w:t xml:space="preserve">. </w:t>
      </w:r>
      <w:r w:rsidR="00632BB1" w:rsidRPr="00632BB1">
        <w:t>Это и было мое первое знакомство с АТО – Авторским Театральным Объединением.</w:t>
      </w:r>
    </w:p>
    <w:p w14:paraId="676B09D8" w14:textId="68ACC5D1" w:rsidR="00411B0E" w:rsidRDefault="00632BB1" w:rsidP="00411B0E">
      <w:pPr>
        <w:pStyle w:val="a3"/>
        <w:ind w:left="0" w:firstLine="708"/>
        <w:jc w:val="both"/>
      </w:pPr>
      <w:r w:rsidRPr="00632BB1">
        <w:t xml:space="preserve">Конечно, мне и раньше приходилось бывать в театре. По правде сказать, немного скучно сидеть в зале и смотреть на сцену, где взрослые говорят писклявыми голосами, изображая детей. Участвовала я и в детсадовских постановках, где надо было стоять на отведенном месте и громко и без ошибок произносить заученный текст. Но тут… </w:t>
      </w:r>
      <w:r>
        <w:t>Как бы вам понравилось задание петь под музыку «</w:t>
      </w:r>
      <w:proofErr w:type="spellStart"/>
      <w:r>
        <w:t>тпррууу</w:t>
      </w:r>
      <w:proofErr w:type="spellEnd"/>
      <w:r>
        <w:t>» на все лады или играть на уроке в жмурки</w:t>
      </w:r>
      <w:r w:rsidR="00411B0E">
        <w:t xml:space="preserve">, или в </w:t>
      </w:r>
      <w:r w:rsidR="00206B6D">
        <w:t>«</w:t>
      </w:r>
      <w:r w:rsidR="00411B0E">
        <w:t>волки и овцы</w:t>
      </w:r>
      <w:r w:rsidR="00206B6D">
        <w:t>»</w:t>
      </w:r>
      <w:r w:rsidR="00411B0E">
        <w:t>? А этюды? Это когда мы, разделившись на группы, сами придумываем маленькие истории и разыгрываем их по ролям. А педагоги не только не ругают нас, но и помогают реализовать наши придумки, и хвалят за удачные находки.</w:t>
      </w:r>
      <w:r w:rsidR="00AC44F2">
        <w:t xml:space="preserve"> И это</w:t>
      </w:r>
      <w:r w:rsidR="00AB7050">
        <w:t>,</w:t>
      </w:r>
      <w:r w:rsidR="00AC44F2">
        <w:t xml:space="preserve"> не считая веселых праздников, которые мы весь этот год отмечали в </w:t>
      </w:r>
      <w:proofErr w:type="spellStart"/>
      <w:r w:rsidR="00AC44F2">
        <w:t>АТОшке</w:t>
      </w:r>
      <w:proofErr w:type="spellEnd"/>
      <w:r w:rsidR="00AC44F2">
        <w:t xml:space="preserve"> вместе!</w:t>
      </w:r>
    </w:p>
    <w:p w14:paraId="7A624E51" w14:textId="6D7ACEB8" w:rsidR="00AC44F2" w:rsidRDefault="00411B0E" w:rsidP="00411B0E">
      <w:pPr>
        <w:pStyle w:val="a3"/>
        <w:ind w:left="0" w:firstLine="708"/>
        <w:jc w:val="both"/>
      </w:pPr>
      <w:r>
        <w:t>Но самое интересное началось, когда мы приступили к постановке спектакля. Это был не простой, а музыкальный спектакль «Истори</w:t>
      </w:r>
      <w:r w:rsidR="00675DA9">
        <w:t>и</w:t>
      </w:r>
      <w:r>
        <w:t xml:space="preserve"> одного подвала», по мотивам пьесы Валерия Зимина «Брысь! Или Истории кота Филофея». Спектакль состоит из рассказов котов, живущих в подвале</w:t>
      </w:r>
      <w:r w:rsidR="000D3DB7">
        <w:t>, о том, как они там оказались</w:t>
      </w:r>
      <w:r w:rsidR="002C7527">
        <w:t>,</w:t>
      </w:r>
      <w:r w:rsidR="000D3DB7">
        <w:t xml:space="preserve"> </w:t>
      </w:r>
      <w:r w:rsidR="002C7527">
        <w:t>грустные</w:t>
      </w:r>
      <w:r w:rsidR="000D3DB7">
        <w:t xml:space="preserve"> истори</w:t>
      </w:r>
      <w:r w:rsidR="002C7527">
        <w:t>и</w:t>
      </w:r>
      <w:r w:rsidR="000D3DB7">
        <w:t xml:space="preserve"> предательства.</w:t>
      </w:r>
      <w:r>
        <w:t xml:space="preserve"> У каждого из нас была своя роль, а то и не одна: </w:t>
      </w:r>
      <w:r w:rsidR="000D3DB7">
        <w:t xml:space="preserve">у меня было </w:t>
      </w:r>
      <w:r w:rsidR="00FF6743">
        <w:t>две</w:t>
      </w:r>
      <w:r w:rsidR="000D3DB7">
        <w:t xml:space="preserve"> роли – котенка</w:t>
      </w:r>
      <w:r w:rsidR="00206B6D">
        <w:t xml:space="preserve"> Хвостика</w:t>
      </w:r>
      <w:r w:rsidR="000D3DB7">
        <w:t xml:space="preserve"> и нерадивой хозяйки. </w:t>
      </w:r>
    </w:p>
    <w:p w14:paraId="0A2CD373" w14:textId="77777777" w:rsidR="00AC44F2" w:rsidRDefault="00AC44F2" w:rsidP="00411B0E">
      <w:pPr>
        <w:pStyle w:val="a3"/>
        <w:ind w:left="0" w:firstLine="708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938"/>
      </w:tblGrid>
      <w:tr w:rsidR="00501C5B" w14:paraId="0450B67F" w14:textId="77777777" w:rsidTr="00501C5B">
        <w:tc>
          <w:tcPr>
            <w:tcW w:w="4672" w:type="dxa"/>
          </w:tcPr>
          <w:p w14:paraId="155186D5" w14:textId="76221497" w:rsidR="00E47E2B" w:rsidRDefault="00E47E2B" w:rsidP="00411B0E">
            <w:pPr>
              <w:pStyle w:val="a3"/>
              <w:ind w:left="0"/>
              <w:jc w:val="both"/>
            </w:pPr>
            <w:r>
              <w:rPr>
                <w:noProof/>
              </w:rPr>
              <w:drawing>
                <wp:inline distT="0" distB="0" distL="0" distR="0" wp14:anchorId="013DA188" wp14:editId="5AB86218">
                  <wp:extent cx="3074681" cy="230498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872" cy="233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3AE6474" w14:textId="6A468E13" w:rsidR="00E47E2B" w:rsidRDefault="00501C5B" w:rsidP="00411B0E">
            <w:pPr>
              <w:pStyle w:val="a3"/>
              <w:ind w:left="0"/>
              <w:jc w:val="both"/>
            </w:pPr>
            <w:r>
              <w:rPr>
                <w:noProof/>
              </w:rPr>
              <w:drawing>
                <wp:inline distT="0" distB="0" distL="0" distR="0" wp14:anchorId="34120995" wp14:editId="7ED21D16">
                  <wp:extent cx="3456623" cy="23044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208" cy="231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04FD7" w14:textId="77777777" w:rsidR="00AC44F2" w:rsidRDefault="00AC44F2" w:rsidP="00411B0E">
      <w:pPr>
        <w:pStyle w:val="a3"/>
        <w:ind w:left="0" w:firstLine="708"/>
        <w:jc w:val="both"/>
      </w:pPr>
    </w:p>
    <w:p w14:paraId="6A7669EC" w14:textId="0B9349DC" w:rsidR="00897657" w:rsidRDefault="009A18A2" w:rsidP="00411B0E">
      <w:pPr>
        <w:pStyle w:val="a3"/>
        <w:ind w:left="0" w:firstLine="708"/>
        <w:jc w:val="both"/>
      </w:pPr>
      <w:r>
        <w:lastRenderedPageBreak/>
        <w:t>Самым сложным</w:t>
      </w:r>
      <w:r w:rsidR="000D3DB7">
        <w:t xml:space="preserve"> было успеть пробежать на заднем плане и поменять уши </w:t>
      </w:r>
      <w:r>
        <w:t xml:space="preserve">котенка </w:t>
      </w:r>
      <w:r w:rsidR="000D3DB7">
        <w:t xml:space="preserve">на шапку </w:t>
      </w:r>
      <w:r>
        <w:t xml:space="preserve">хозяйки </w:t>
      </w:r>
      <w:r w:rsidR="000D3DB7">
        <w:t xml:space="preserve">и обратно. Необычным было и то, что мы выходили на сцену не по очереди, </w:t>
      </w:r>
      <w:r w:rsidR="00675DA9">
        <w:t>а</w:t>
      </w:r>
      <w:r w:rsidR="000D3DB7">
        <w:t xml:space="preserve"> постоянно находились на ней все вместе – а вместе совсем не страшно! </w:t>
      </w:r>
    </w:p>
    <w:p w14:paraId="2C853C8A" w14:textId="77777777" w:rsidR="00675DA9" w:rsidRDefault="00675DA9" w:rsidP="00411B0E">
      <w:pPr>
        <w:pStyle w:val="a3"/>
        <w:ind w:left="0" w:firstLine="708"/>
        <w:jc w:val="both"/>
      </w:pPr>
    </w:p>
    <w:p w14:paraId="4413E2EF" w14:textId="0E7035C7" w:rsidR="00AC44F2" w:rsidRDefault="00675DA9" w:rsidP="00675DA9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7ABD580E" wp14:editId="3846B4CF">
            <wp:extent cx="4690534" cy="2638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54" cy="264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DD40" w14:textId="77777777" w:rsidR="00675DA9" w:rsidRDefault="00675DA9" w:rsidP="00675DA9">
      <w:pPr>
        <w:pStyle w:val="a3"/>
        <w:ind w:left="0"/>
        <w:jc w:val="center"/>
      </w:pPr>
    </w:p>
    <w:p w14:paraId="2A1CBA76" w14:textId="7E44DD9B" w:rsidR="001F3B22" w:rsidRDefault="000D3DB7" w:rsidP="00411B0E">
      <w:pPr>
        <w:pStyle w:val="a3"/>
        <w:ind w:left="0" w:firstLine="708"/>
        <w:jc w:val="both"/>
      </w:pPr>
      <w:r>
        <w:t>К этому времени я уже перезнакомилась и подружилась со всеми ребятами: многие были старше меня, занимались в студии не первый год, уже ездили на гастроли, в общем, «бывалые артисты».</w:t>
      </w:r>
      <w:r w:rsidR="00705671">
        <w:t xml:space="preserve"> Все играли здорово</w:t>
      </w:r>
      <w:r w:rsidR="00897657">
        <w:t xml:space="preserve">! </w:t>
      </w:r>
      <w:r w:rsidR="001F3B22">
        <w:t>Мне всегда было удивительно превращение обычных ребят в актеров. Вот он минуту назад бегал по коридору, обсуждал компьютерные игры, и вот уже на сцене, в образе</w:t>
      </w:r>
      <w:r w:rsidR="00A675BE">
        <w:t>, абсолютно серьезный и собранный.</w:t>
      </w:r>
      <w:r w:rsidR="001F3B22">
        <w:t xml:space="preserve"> Педагоги всегда объясняли нам, что на сцене мы не играем, а живем. </w:t>
      </w:r>
      <w:r w:rsidR="00A675BE">
        <w:t>И</w:t>
      </w:r>
      <w:r w:rsidR="00897657">
        <w:t xml:space="preserve"> больше всего мне нравилось наблюдать за работой Васи. </w:t>
      </w:r>
      <w:r w:rsidR="00FA6324">
        <w:t>У него была роль</w:t>
      </w:r>
      <w:r w:rsidR="00897657">
        <w:t xml:space="preserve"> кота Плутона, которого выгнали из дома за то, что он не захотел терпеть издевательства хозяйского ребенка. И каждый раз, играя спектакль, мы видели, как весь зрительный зал замирал, когда он, стоя на краю сцены, когда вокруг темнота, а прожектор освещает только его лицо, произносил свой монолог: </w:t>
      </w:r>
      <w:r w:rsidR="00705671">
        <w:t>«Слушайте, слушайте! Как бьется сердце загнанной твари. Оно ранимо и беззащитно перед вами, оно готово разорваться на части. Ах, какое сладкое слово «счастье»! Счастье лежать, свернувшись клубочком и ощущать заботу</w:t>
      </w:r>
      <w:r w:rsidR="00E47E2B">
        <w:t>, всем своим существом вдыхая слово «жизнь».</w:t>
      </w:r>
      <w:r w:rsidR="00705671">
        <w:t xml:space="preserve"> И какое страшное слово «брысь!»!»</w:t>
      </w:r>
      <w:r w:rsidR="001251E7">
        <w:t xml:space="preserve"> </w:t>
      </w:r>
    </w:p>
    <w:p w14:paraId="092A051C" w14:textId="77777777" w:rsidR="001F3B22" w:rsidRDefault="001F3B22" w:rsidP="00411B0E">
      <w:pPr>
        <w:pStyle w:val="a3"/>
        <w:ind w:left="0" w:firstLine="708"/>
        <w:jc w:val="both"/>
      </w:pPr>
    </w:p>
    <w:p w14:paraId="69E954BE" w14:textId="277A7BBF" w:rsidR="001F3B22" w:rsidRDefault="00E47E2B" w:rsidP="00675DA9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254CAF27" wp14:editId="644F0A18">
            <wp:extent cx="4695190" cy="31301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28" cy="31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85B6" w14:textId="591F4899" w:rsidR="00E47E2B" w:rsidRDefault="00E47E2B" w:rsidP="00411B0E">
      <w:pPr>
        <w:pStyle w:val="a3"/>
        <w:ind w:left="0" w:firstLine="708"/>
        <w:jc w:val="both"/>
      </w:pPr>
    </w:p>
    <w:p w14:paraId="2030EE26" w14:textId="77777777" w:rsidR="00675DA9" w:rsidRDefault="00675DA9" w:rsidP="00411B0E">
      <w:pPr>
        <w:pStyle w:val="a3"/>
        <w:ind w:left="0" w:firstLine="708"/>
        <w:jc w:val="both"/>
      </w:pPr>
    </w:p>
    <w:p w14:paraId="0CB3B784" w14:textId="1FEEFF07" w:rsidR="00705671" w:rsidRDefault="001251E7" w:rsidP="00411B0E">
      <w:pPr>
        <w:pStyle w:val="a3"/>
        <w:ind w:left="0" w:firstLine="708"/>
        <w:jc w:val="both"/>
      </w:pPr>
      <w:r>
        <w:t>Ну а мой любимый танец с мисками, когда все коты собираются обедать, - просто огонь! А еще он позволяет размяться засидевшимся на своих пригретых подвальных местах актерам-котам.</w:t>
      </w:r>
    </w:p>
    <w:p w14:paraId="36C6BD97" w14:textId="01641C81" w:rsidR="001F3B22" w:rsidRDefault="001F3B22" w:rsidP="00411B0E">
      <w:pPr>
        <w:pStyle w:val="a3"/>
        <w:ind w:left="0" w:firstLine="708"/>
        <w:jc w:val="both"/>
      </w:pPr>
    </w:p>
    <w:p w14:paraId="547F1CE4" w14:textId="11CB75D4" w:rsidR="001F3B22" w:rsidRDefault="00501C5B" w:rsidP="00501C5B">
      <w:pPr>
        <w:pStyle w:val="a3"/>
        <w:ind w:left="0"/>
        <w:jc w:val="center"/>
      </w:pPr>
      <w:bookmarkStart w:id="0" w:name="_GoBack"/>
      <w:r>
        <w:rPr>
          <w:noProof/>
        </w:rPr>
        <w:drawing>
          <wp:inline distT="0" distB="0" distL="0" distR="0" wp14:anchorId="2C8FDEF7" wp14:editId="6D3E2398">
            <wp:extent cx="4700588" cy="31337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548" cy="31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E6E0E7" w14:textId="77777777" w:rsidR="00675DA9" w:rsidRDefault="00675DA9" w:rsidP="00411B0E">
      <w:pPr>
        <w:pStyle w:val="a3"/>
        <w:ind w:left="0" w:firstLine="708"/>
        <w:jc w:val="both"/>
      </w:pPr>
    </w:p>
    <w:p w14:paraId="5B386E9F" w14:textId="18D154E6" w:rsidR="009A18A2" w:rsidRDefault="001F3B22" w:rsidP="00411B0E">
      <w:pPr>
        <w:pStyle w:val="a3"/>
        <w:ind w:left="0" w:firstLine="708"/>
        <w:jc w:val="both"/>
      </w:pPr>
      <w:r>
        <w:t>Я несколько раз приглашала на показ спектакля своих одноклассников. Все они спрашивали, не страшно ли играть на сцене</w:t>
      </w:r>
      <w:r w:rsidR="00FF6743">
        <w:t xml:space="preserve"> и сложно ли запоминать текст</w:t>
      </w:r>
      <w:r>
        <w:t>. Нисколько! Во-первых, вокруг тебя на сцене все свои и ты постоянно чувствуешь поддержку</w:t>
      </w:r>
      <w:r w:rsidR="00A675BE">
        <w:t xml:space="preserve">, а во-вторых, </w:t>
      </w:r>
      <w:r w:rsidR="00FF6743">
        <w:t>всегда просто</w:t>
      </w:r>
      <w:r w:rsidR="004F7507">
        <w:t xml:space="preserve"> говорить о том, что тебе понятно и созвучно твоим мыслям и чувствам</w:t>
      </w:r>
      <w:r w:rsidR="0073155C">
        <w:t>: у нас дома живут кот и кошка</w:t>
      </w:r>
      <w:r w:rsidR="00AB7050">
        <w:t>,</w:t>
      </w:r>
      <w:r w:rsidR="00AB7050" w:rsidRPr="00AB7050">
        <w:t xml:space="preserve"> </w:t>
      </w:r>
      <w:r w:rsidR="00AB7050">
        <w:t>подобранные на улице</w:t>
      </w:r>
      <w:r w:rsidR="0073155C">
        <w:t>. Кроме того, м</w:t>
      </w:r>
      <w:r w:rsidR="00AC44F2">
        <w:t xml:space="preserve">ы много беседовали с педагогами, обсуждая проблему брошенных животных, проблему человеческой безответственности и предательства. </w:t>
      </w:r>
      <w:r w:rsidR="007A0ED5">
        <w:t>Вспоминали литературные произведения, где содерж</w:t>
      </w:r>
      <w:r w:rsidR="0073155C">
        <w:t>а</w:t>
      </w:r>
      <w:r w:rsidR="007A0ED5">
        <w:t xml:space="preserve">тся </w:t>
      </w:r>
      <w:r w:rsidR="0073155C">
        <w:t>аналогичные мысли</w:t>
      </w:r>
      <w:r w:rsidR="007A0ED5">
        <w:t xml:space="preserve">: «Белый Бим Черное ухо» </w:t>
      </w:r>
      <w:r w:rsidR="0073155C">
        <w:t>Г</w:t>
      </w:r>
      <w:r w:rsidR="007A0ED5">
        <w:t>.</w:t>
      </w:r>
      <w:r w:rsidR="0073155C">
        <w:t>Н.</w:t>
      </w:r>
      <w:r w:rsidR="007A0ED5">
        <w:t xml:space="preserve"> </w:t>
      </w:r>
      <w:proofErr w:type="spellStart"/>
      <w:r w:rsidR="007A0ED5">
        <w:t>Троепольского</w:t>
      </w:r>
      <w:proofErr w:type="spellEnd"/>
      <w:r w:rsidR="007A0ED5">
        <w:t xml:space="preserve">, </w:t>
      </w:r>
      <w:r w:rsidR="0073155C">
        <w:t xml:space="preserve">«Каштанка» А.П. Чехова, «Муму» И.С. Тургенева, «Кусака» Л.Н. Андреева. </w:t>
      </w:r>
      <w:r w:rsidR="00AC44F2">
        <w:t>Говорили мы и о том, насколько важно с помощью нашего спектакля</w:t>
      </w:r>
      <w:r w:rsidR="007A0ED5">
        <w:t xml:space="preserve"> </w:t>
      </w:r>
      <w:r w:rsidR="00AC44F2">
        <w:t>донести до зрителей мысль об ответственности за тех, кого приручили, и</w:t>
      </w:r>
      <w:r w:rsidR="007A0ED5">
        <w:t xml:space="preserve"> как мы своими способностями можем повлиять на отношение людей к животным.</w:t>
      </w:r>
      <w:r w:rsidR="00AC44F2">
        <w:t xml:space="preserve"> </w:t>
      </w:r>
    </w:p>
    <w:p w14:paraId="3F8CF930" w14:textId="7C120AE2" w:rsidR="001F3B22" w:rsidRDefault="0073155C" w:rsidP="00411B0E">
      <w:pPr>
        <w:pStyle w:val="a3"/>
        <w:ind w:left="0" w:firstLine="708"/>
        <w:jc w:val="both"/>
      </w:pPr>
      <w:r>
        <w:t>Мне самой так понравилась пьеса Валерия Зимина «Брысь! Или Истории кота Филофея», что я решила обязательно рассказать о ней и нашем спектакле на уроке внеклассного чтения одноклассникам, которые не смогли прийти на показ</w:t>
      </w:r>
      <w:r w:rsidR="003D1D00">
        <w:t xml:space="preserve">, и, может быть, вместе подумать, как можно решить проблему бездомных животных. Ведь если каждый из нас сделает хотя бы каплю добра (это ведь несложно), то в результате получится целое море, или даже океан! Не зря поётся в </w:t>
      </w:r>
      <w:r w:rsidR="009A18A2">
        <w:t>одной из песен</w:t>
      </w:r>
      <w:r w:rsidR="003D1D00">
        <w:t xml:space="preserve"> нашего спектакля:</w:t>
      </w:r>
    </w:p>
    <w:p w14:paraId="1FE6954F" w14:textId="7F24517C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Огромен мир, в котором мы живём, шумят леса, и реки катят воды.</w:t>
      </w:r>
    </w:p>
    <w:p w14:paraId="0ED29D7E" w14:textId="509C15BD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Весь шар земной - один прекрасный дом для человека и природы.</w:t>
      </w:r>
    </w:p>
    <w:p w14:paraId="69139902" w14:textId="4896030F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Что шепчет клён? О чём журчит родник? И почему ночами плачет вьюга?</w:t>
      </w:r>
    </w:p>
    <w:p w14:paraId="0401E30A" w14:textId="73C4E581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Язык любви – единственный язык для понимания друг друга.</w:t>
      </w:r>
    </w:p>
    <w:p w14:paraId="576FA22A" w14:textId="77777777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</w:p>
    <w:p w14:paraId="50EA4178" w14:textId="77777777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 xml:space="preserve">Щенки и котята, стрекозы и птицы, </w:t>
      </w:r>
    </w:p>
    <w:p w14:paraId="22D92651" w14:textId="2EB7815B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Друг друга любить мы должны научиться.</w:t>
      </w:r>
    </w:p>
    <w:p w14:paraId="7F9FB6E1" w14:textId="77777777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Цветы и деревья, слоны и лисицы,</w:t>
      </w:r>
    </w:p>
    <w:p w14:paraId="2D37E48E" w14:textId="630CC5ED" w:rsidR="00987698" w:rsidRP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</w:pPr>
      <w:r w:rsidRPr="00987698">
        <w:t>Мы в доме одном живём!</w:t>
      </w:r>
    </w:p>
    <w:p w14:paraId="71291D77" w14:textId="77777777" w:rsidR="00987698" w:rsidRDefault="00987698" w:rsidP="0098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DA81CE5" w14:textId="256946D9" w:rsidR="001F3B22" w:rsidRDefault="001F3B22" w:rsidP="00411B0E">
      <w:pPr>
        <w:pStyle w:val="a3"/>
        <w:ind w:left="0" w:firstLine="708"/>
        <w:jc w:val="both"/>
      </w:pPr>
    </w:p>
    <w:p w14:paraId="6BF94B8C" w14:textId="252DD101" w:rsidR="001251E7" w:rsidRDefault="001F3B22" w:rsidP="001F3B22">
      <w:pPr>
        <w:pStyle w:val="a3"/>
        <w:ind w:left="0"/>
        <w:jc w:val="both"/>
      </w:pPr>
      <w:r>
        <w:rPr>
          <w:lang w:val="en-US"/>
        </w:rPr>
        <w:t>P</w:t>
      </w:r>
      <w:r w:rsidRPr="001F3B22">
        <w:t>.</w:t>
      </w:r>
      <w:r>
        <w:rPr>
          <w:lang w:val="en-US"/>
        </w:rPr>
        <w:t>S</w:t>
      </w:r>
      <w:r w:rsidRPr="001F3B22">
        <w:t xml:space="preserve">. </w:t>
      </w:r>
      <w:r w:rsidR="001251E7">
        <w:t>В мае мы возили наш</w:t>
      </w:r>
      <w:r w:rsidR="00F253F0">
        <w:t>и</w:t>
      </w:r>
      <w:r w:rsidR="001251E7">
        <w:t xml:space="preserve"> «Истори</w:t>
      </w:r>
      <w:r w:rsidR="00F253F0">
        <w:t>и</w:t>
      </w:r>
      <w:r w:rsidR="001251E7">
        <w:t>…» на сочинский фестиваль детских театров, где получили много наград</w:t>
      </w:r>
      <w:r w:rsidR="00A675BE">
        <w:t xml:space="preserve"> (</w:t>
      </w:r>
      <w:r w:rsidR="00FA6324">
        <w:t>а</w:t>
      </w:r>
      <w:r w:rsidR="00A675BE">
        <w:t xml:space="preserve"> Васю наградили как исполнителя лучшей мужской роли!)</w:t>
      </w:r>
      <w:r w:rsidR="001251E7">
        <w:t xml:space="preserve">, </w:t>
      </w:r>
      <w:r w:rsidR="00AC44F2">
        <w:t xml:space="preserve">выучили, что «гастроли» - самое многообещающее слово в жизни актера, </w:t>
      </w:r>
      <w:r w:rsidR="001251E7">
        <w:t xml:space="preserve">познакомились с ребятами из театральных студий со всей России, </w:t>
      </w:r>
      <w:r>
        <w:t xml:space="preserve">и </w:t>
      </w:r>
      <w:r w:rsidR="00AB7050">
        <w:t>некоторые</w:t>
      </w:r>
      <w:r w:rsidR="001251E7">
        <w:t xml:space="preserve"> уже приезжали к нам в гости… Но это уже совсем другая история!</w:t>
      </w:r>
    </w:p>
    <w:p w14:paraId="2CB59B9C" w14:textId="77777777" w:rsidR="001251E7" w:rsidRPr="00632BB1" w:rsidRDefault="001251E7" w:rsidP="00411B0E">
      <w:pPr>
        <w:pStyle w:val="a3"/>
        <w:ind w:left="0" w:firstLine="708"/>
        <w:jc w:val="both"/>
      </w:pPr>
    </w:p>
    <w:p w14:paraId="472306AC" w14:textId="543CF9D0" w:rsidR="00C236B3" w:rsidRDefault="00F253F0" w:rsidP="00F253F0">
      <w:pPr>
        <w:spacing w:after="0"/>
        <w:jc w:val="center"/>
      </w:pPr>
      <w:r>
        <w:rPr>
          <w:noProof/>
        </w:rPr>
        <w:drawing>
          <wp:inline distT="0" distB="0" distL="0" distR="0" wp14:anchorId="2021C9E4" wp14:editId="32F871EB">
            <wp:extent cx="3054072" cy="432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56" cy="43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6B3" w:rsidSect="00675D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2E"/>
    <w:rsid w:val="0001343F"/>
    <w:rsid w:val="000D3DB7"/>
    <w:rsid w:val="001251E7"/>
    <w:rsid w:val="00145A55"/>
    <w:rsid w:val="001F3B22"/>
    <w:rsid w:val="00206B6D"/>
    <w:rsid w:val="002561CA"/>
    <w:rsid w:val="002C7527"/>
    <w:rsid w:val="00385826"/>
    <w:rsid w:val="003D1D00"/>
    <w:rsid w:val="00411B0E"/>
    <w:rsid w:val="004F7507"/>
    <w:rsid w:val="00501C5B"/>
    <w:rsid w:val="00632BB1"/>
    <w:rsid w:val="00675DA9"/>
    <w:rsid w:val="00705671"/>
    <w:rsid w:val="0073155C"/>
    <w:rsid w:val="007A0ED5"/>
    <w:rsid w:val="00897657"/>
    <w:rsid w:val="00942086"/>
    <w:rsid w:val="00953239"/>
    <w:rsid w:val="00987698"/>
    <w:rsid w:val="009A18A2"/>
    <w:rsid w:val="00A675BE"/>
    <w:rsid w:val="00A92712"/>
    <w:rsid w:val="00AB7050"/>
    <w:rsid w:val="00AC44F2"/>
    <w:rsid w:val="00C236B3"/>
    <w:rsid w:val="00CC3992"/>
    <w:rsid w:val="00CD2E2E"/>
    <w:rsid w:val="00DC02DB"/>
    <w:rsid w:val="00E47E2B"/>
    <w:rsid w:val="00EC4A93"/>
    <w:rsid w:val="00F253F0"/>
    <w:rsid w:val="00F92261"/>
    <w:rsid w:val="00FA6324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50AF"/>
  <w15:chartTrackingRefBased/>
  <w15:docId w15:val="{B11198A5-BFEA-4EFB-BDC3-F8A6934C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B1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D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D00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E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1087-9A7F-483A-B493-BDE455EF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Михайловская</dc:creator>
  <cp:keywords/>
  <dc:description/>
  <cp:lastModifiedBy>Валентина Михайловская</cp:lastModifiedBy>
  <cp:revision>15</cp:revision>
  <dcterms:created xsi:type="dcterms:W3CDTF">2018-08-10T12:42:00Z</dcterms:created>
  <dcterms:modified xsi:type="dcterms:W3CDTF">2018-08-22T09:53:00Z</dcterms:modified>
</cp:coreProperties>
</file>