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08" w:rsidRDefault="00694D08" w:rsidP="00CB3493">
      <w:pPr>
        <w:jc w:val="both"/>
        <w:rPr>
          <w:szCs w:val="28"/>
        </w:rPr>
      </w:pPr>
    </w:p>
    <w:p w:rsidR="00694D08" w:rsidRDefault="00694D08" w:rsidP="00334F41">
      <w:pPr>
        <w:jc w:val="right"/>
        <w:rPr>
          <w:b/>
          <w:szCs w:val="28"/>
        </w:rPr>
      </w:pPr>
      <w:r w:rsidRPr="00334F41">
        <w:rPr>
          <w:b/>
          <w:szCs w:val="28"/>
        </w:rPr>
        <w:t>Крыгина Л. А.</w:t>
      </w:r>
      <w:r w:rsidR="00334F41">
        <w:rPr>
          <w:b/>
          <w:szCs w:val="28"/>
        </w:rPr>
        <w:t>, учитель начальных классов</w:t>
      </w:r>
    </w:p>
    <w:p w:rsidR="00334F41" w:rsidRDefault="00334F41" w:rsidP="00334F41">
      <w:pPr>
        <w:jc w:val="right"/>
        <w:rPr>
          <w:b/>
          <w:szCs w:val="28"/>
        </w:rPr>
      </w:pPr>
      <w:r>
        <w:rPr>
          <w:b/>
          <w:szCs w:val="28"/>
        </w:rPr>
        <w:t>высшей квалификационной категории</w:t>
      </w:r>
    </w:p>
    <w:p w:rsidR="00334F41" w:rsidRPr="00334F41" w:rsidRDefault="00334F41" w:rsidP="00334F41">
      <w:pPr>
        <w:jc w:val="right"/>
        <w:rPr>
          <w:b/>
          <w:szCs w:val="28"/>
        </w:rPr>
      </w:pPr>
    </w:p>
    <w:p w:rsidR="00BD62AB" w:rsidRDefault="00BD62AB" w:rsidP="00334F41">
      <w:pPr>
        <w:jc w:val="center"/>
        <w:rPr>
          <w:b/>
          <w:szCs w:val="28"/>
          <w:u w:val="single"/>
        </w:rPr>
      </w:pPr>
      <w:r w:rsidRPr="00334F41">
        <w:rPr>
          <w:b/>
          <w:szCs w:val="28"/>
          <w:u w:val="single"/>
        </w:rPr>
        <w:t xml:space="preserve">Классный час </w:t>
      </w:r>
      <w:r w:rsidR="00694D08" w:rsidRPr="00334F41">
        <w:rPr>
          <w:b/>
          <w:szCs w:val="28"/>
          <w:u w:val="single"/>
        </w:rPr>
        <w:t>«О Жукове ведём рассказ…»</w:t>
      </w:r>
    </w:p>
    <w:p w:rsidR="00334F41" w:rsidRPr="00334F41" w:rsidRDefault="00334F41" w:rsidP="00334F41">
      <w:pPr>
        <w:jc w:val="center"/>
        <w:rPr>
          <w:b/>
          <w:szCs w:val="28"/>
          <w:u w:val="single"/>
        </w:rPr>
      </w:pPr>
    </w:p>
    <w:p w:rsidR="00BD62AB" w:rsidRDefault="00BD62AB" w:rsidP="00BD62AB">
      <w:pPr>
        <w:ind w:right="125" w:firstLine="426"/>
        <w:jc w:val="both"/>
        <w:rPr>
          <w:szCs w:val="28"/>
        </w:rPr>
      </w:pPr>
      <w:r w:rsidRPr="00334F41">
        <w:rPr>
          <w:szCs w:val="28"/>
          <w:u w:val="single"/>
        </w:rPr>
        <w:t>Цель</w:t>
      </w:r>
      <w:r>
        <w:rPr>
          <w:b/>
          <w:szCs w:val="28"/>
        </w:rPr>
        <w:t xml:space="preserve"> –</w:t>
      </w:r>
      <w:r>
        <w:rPr>
          <w:szCs w:val="28"/>
        </w:rPr>
        <w:t xml:space="preserve"> формирование у школьников чувства гражданско-патриотического сознания как важнейших нравственных и социальных ценностей на примере биографии, жизненного пути и профессиональной деятельности полководца Г.К. Жукова.</w:t>
      </w:r>
    </w:p>
    <w:p w:rsidR="00334F41" w:rsidRDefault="00334F41" w:rsidP="00BD62AB">
      <w:pPr>
        <w:ind w:right="125" w:firstLine="426"/>
        <w:jc w:val="both"/>
        <w:rPr>
          <w:szCs w:val="28"/>
        </w:rPr>
      </w:pPr>
    </w:p>
    <w:p w:rsidR="00BD62AB" w:rsidRDefault="00BD62AB" w:rsidP="00BD62AB">
      <w:pPr>
        <w:ind w:right="125" w:firstLine="426"/>
        <w:jc w:val="both"/>
        <w:rPr>
          <w:szCs w:val="28"/>
        </w:rPr>
      </w:pPr>
      <w:r w:rsidRPr="00334F41">
        <w:rPr>
          <w:szCs w:val="28"/>
          <w:u w:val="single"/>
        </w:rPr>
        <w:t>Задачи:</w:t>
      </w:r>
      <w:r>
        <w:rPr>
          <w:szCs w:val="28"/>
        </w:rPr>
        <w:t xml:space="preserve"> создать условия для развития познавательной активности учащихся; способствовать развитию навыков работы с информацией в процессе чтения; развивать умение делать выводы из результатов исследовательской деятельности.</w:t>
      </w:r>
    </w:p>
    <w:p w:rsidR="00334F41" w:rsidRDefault="00334F41" w:rsidP="00BD62AB">
      <w:pPr>
        <w:ind w:right="125" w:firstLine="426"/>
        <w:jc w:val="both"/>
        <w:rPr>
          <w:szCs w:val="28"/>
        </w:rPr>
      </w:pPr>
    </w:p>
    <w:p w:rsidR="00BD62AB" w:rsidRPr="00334F41" w:rsidRDefault="00BD62AB" w:rsidP="00BD62AB">
      <w:pPr>
        <w:ind w:right="125" w:firstLine="426"/>
        <w:jc w:val="both"/>
        <w:rPr>
          <w:szCs w:val="28"/>
          <w:u w:val="single"/>
        </w:rPr>
      </w:pPr>
      <w:r w:rsidRPr="00334F41">
        <w:rPr>
          <w:szCs w:val="28"/>
          <w:u w:val="single"/>
        </w:rPr>
        <w:t>Планируемые результаты.</w:t>
      </w:r>
    </w:p>
    <w:p w:rsidR="00BD62AB" w:rsidRDefault="00BD62AB" w:rsidP="00BD62AB">
      <w:pPr>
        <w:ind w:right="125" w:firstLine="426"/>
        <w:jc w:val="both"/>
        <w:rPr>
          <w:szCs w:val="28"/>
          <w:u w:val="single"/>
        </w:rPr>
      </w:pPr>
      <w:r w:rsidRPr="002239FD">
        <w:rPr>
          <w:szCs w:val="28"/>
          <w:u w:val="single"/>
        </w:rPr>
        <w:t>Личностные результаты:</w:t>
      </w:r>
    </w:p>
    <w:p w:rsidR="00BD62AB" w:rsidRPr="002239FD" w:rsidRDefault="00BD62AB" w:rsidP="00BD62AB">
      <w:pPr>
        <w:ind w:right="125" w:firstLine="426"/>
        <w:jc w:val="both"/>
        <w:rPr>
          <w:szCs w:val="28"/>
        </w:rPr>
      </w:pPr>
      <w:r>
        <w:rPr>
          <w:szCs w:val="28"/>
        </w:rPr>
        <w:t xml:space="preserve">- формирование нравственных и социальных ценностей </w:t>
      </w:r>
    </w:p>
    <w:p w:rsidR="00BD62AB" w:rsidRPr="002239FD" w:rsidRDefault="00BD62AB" w:rsidP="00BD62AB">
      <w:pPr>
        <w:ind w:right="125" w:firstLine="426"/>
        <w:jc w:val="both"/>
        <w:rPr>
          <w:szCs w:val="28"/>
        </w:rPr>
      </w:pPr>
      <w:r>
        <w:rPr>
          <w:szCs w:val="28"/>
        </w:rPr>
        <w:t xml:space="preserve">- </w:t>
      </w:r>
      <w:r w:rsidRPr="002239FD">
        <w:rPr>
          <w:szCs w:val="28"/>
        </w:rPr>
        <w:t xml:space="preserve">формирование уважительного отношения к иному мнению;  </w:t>
      </w:r>
    </w:p>
    <w:p w:rsidR="00BD62AB" w:rsidRDefault="00BD62AB" w:rsidP="00BD62AB">
      <w:pPr>
        <w:ind w:right="125" w:firstLine="426"/>
        <w:jc w:val="both"/>
        <w:rPr>
          <w:szCs w:val="28"/>
        </w:rPr>
      </w:pPr>
      <w:r>
        <w:rPr>
          <w:szCs w:val="28"/>
        </w:rPr>
        <w:t xml:space="preserve">- </w:t>
      </w:r>
      <w:r w:rsidRPr="002239FD">
        <w:rPr>
          <w:szCs w:val="28"/>
        </w:rPr>
        <w:t>развитие навыко</w:t>
      </w:r>
      <w:r>
        <w:rPr>
          <w:szCs w:val="28"/>
        </w:rPr>
        <w:t xml:space="preserve">в сотрудничества со </w:t>
      </w:r>
      <w:r w:rsidRPr="002239FD">
        <w:rPr>
          <w:szCs w:val="28"/>
        </w:rPr>
        <w:t>сверстниками в разных социальных ситуациях, умения не создавать конфликтов и находить выходы из спорных ситуаций;</w:t>
      </w:r>
    </w:p>
    <w:p w:rsidR="00BD62AB" w:rsidRPr="00BD62AB" w:rsidRDefault="00BD62AB" w:rsidP="00BD62AB">
      <w:pPr>
        <w:ind w:right="125" w:firstLine="426"/>
        <w:jc w:val="both"/>
        <w:rPr>
          <w:szCs w:val="28"/>
        </w:rPr>
      </w:pPr>
      <w:r w:rsidRPr="00753309">
        <w:rPr>
          <w:b/>
          <w:szCs w:val="28"/>
        </w:rPr>
        <w:t xml:space="preserve">- </w:t>
      </w:r>
      <w:r w:rsidRPr="00BD62AB">
        <w:rPr>
          <w:szCs w:val="28"/>
        </w:rPr>
        <w:t>развитие мотивов учебной деятельности и формирование личностного смысла учения;</w:t>
      </w:r>
    </w:p>
    <w:p w:rsidR="00BD62AB" w:rsidRPr="002239FD" w:rsidRDefault="00BD62AB" w:rsidP="00BD62AB">
      <w:pPr>
        <w:ind w:right="125" w:firstLine="426"/>
        <w:jc w:val="both"/>
        <w:rPr>
          <w:szCs w:val="28"/>
        </w:rPr>
      </w:pPr>
      <w:proofErr w:type="spellStart"/>
      <w:r w:rsidRPr="002239FD">
        <w:rPr>
          <w:szCs w:val="28"/>
          <w:u w:val="single"/>
        </w:rPr>
        <w:t>Метапредметные</w:t>
      </w:r>
      <w:proofErr w:type="spellEnd"/>
      <w:r w:rsidRPr="002239FD">
        <w:rPr>
          <w:szCs w:val="28"/>
          <w:u w:val="single"/>
        </w:rPr>
        <w:t xml:space="preserve"> результаты:</w:t>
      </w:r>
    </w:p>
    <w:p w:rsidR="00BD62AB" w:rsidRDefault="00BD62AB" w:rsidP="00BD62AB">
      <w:pPr>
        <w:ind w:right="125" w:firstLine="426"/>
        <w:jc w:val="both"/>
        <w:rPr>
          <w:szCs w:val="28"/>
        </w:rPr>
      </w:pPr>
      <w:r>
        <w:rPr>
          <w:szCs w:val="28"/>
        </w:rPr>
        <w:t xml:space="preserve">- </w:t>
      </w:r>
      <w:r w:rsidRPr="002239FD">
        <w:rPr>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BD62AB" w:rsidRPr="00BD62AB" w:rsidRDefault="00BD62AB" w:rsidP="00BD62AB">
      <w:pPr>
        <w:pStyle w:val="ConsPlusNormal"/>
        <w:ind w:firstLine="540"/>
        <w:jc w:val="both"/>
        <w:rPr>
          <w:rFonts w:ascii="Times New Roman" w:hAnsi="Times New Roman" w:cs="Times New Roman"/>
          <w:sz w:val="28"/>
          <w:szCs w:val="28"/>
        </w:rPr>
      </w:pPr>
      <w:r w:rsidRPr="00BD62AB">
        <w:rPr>
          <w:sz w:val="28"/>
          <w:szCs w:val="28"/>
        </w:rPr>
        <w:t xml:space="preserve">- </w:t>
      </w:r>
      <w:r w:rsidRPr="00BD62AB">
        <w:rPr>
          <w:rFonts w:ascii="Times New Roman" w:hAnsi="Times New Roman" w:cs="Times New Roman"/>
          <w:sz w:val="28"/>
          <w:szCs w:val="28"/>
        </w:rPr>
        <w:t>освоение начальных форм познавательной и личностной рефлексии;</w:t>
      </w:r>
    </w:p>
    <w:p w:rsidR="00BD62AB" w:rsidRPr="00623E44" w:rsidRDefault="00BD62AB" w:rsidP="00BD62AB">
      <w:pPr>
        <w:ind w:right="125" w:firstLine="426"/>
        <w:jc w:val="both"/>
        <w:rPr>
          <w:szCs w:val="28"/>
        </w:rPr>
      </w:pPr>
      <w:r w:rsidRPr="00623E44">
        <w:rPr>
          <w:szCs w:val="28"/>
        </w:rPr>
        <w:t>Стратегия «Зигзаг».</w:t>
      </w:r>
    </w:p>
    <w:p w:rsidR="00BD62AB" w:rsidRDefault="00BD62AB" w:rsidP="00BD62AB">
      <w:pPr>
        <w:ind w:right="125" w:firstLine="426"/>
        <w:jc w:val="both"/>
        <w:rPr>
          <w:szCs w:val="28"/>
        </w:rPr>
      </w:pPr>
      <w:r>
        <w:rPr>
          <w:szCs w:val="28"/>
        </w:rPr>
        <w:t xml:space="preserve">Цели использования стратегии </w:t>
      </w:r>
    </w:p>
    <w:p w:rsidR="00BD62AB" w:rsidRPr="002239FD" w:rsidRDefault="00BD62AB" w:rsidP="00BD62AB">
      <w:pPr>
        <w:pStyle w:val="a3"/>
        <w:numPr>
          <w:ilvl w:val="0"/>
          <w:numId w:val="1"/>
        </w:numPr>
        <w:ind w:right="125"/>
        <w:jc w:val="both"/>
        <w:rPr>
          <w:sz w:val="28"/>
          <w:szCs w:val="28"/>
        </w:rPr>
      </w:pPr>
      <w:r w:rsidRPr="002239FD">
        <w:rPr>
          <w:sz w:val="28"/>
          <w:szCs w:val="28"/>
        </w:rPr>
        <w:t>анализировать текст совместно с другими обучающимися;</w:t>
      </w:r>
    </w:p>
    <w:p w:rsidR="00BD62AB" w:rsidRPr="002239FD" w:rsidRDefault="00BD62AB" w:rsidP="00BD62AB">
      <w:pPr>
        <w:pStyle w:val="a3"/>
        <w:numPr>
          <w:ilvl w:val="0"/>
          <w:numId w:val="1"/>
        </w:numPr>
        <w:ind w:right="125"/>
        <w:jc w:val="both"/>
        <w:rPr>
          <w:sz w:val="28"/>
          <w:szCs w:val="28"/>
        </w:rPr>
      </w:pPr>
      <w:r w:rsidRPr="002239FD">
        <w:rPr>
          <w:sz w:val="28"/>
          <w:szCs w:val="28"/>
        </w:rPr>
        <w:t>вести исследовательскую работу в группе;</w:t>
      </w:r>
    </w:p>
    <w:p w:rsidR="00BD62AB" w:rsidRPr="002239FD" w:rsidRDefault="00BD62AB" w:rsidP="00BD62AB">
      <w:pPr>
        <w:pStyle w:val="a3"/>
        <w:numPr>
          <w:ilvl w:val="0"/>
          <w:numId w:val="1"/>
        </w:numPr>
        <w:ind w:right="125"/>
        <w:jc w:val="both"/>
        <w:rPr>
          <w:sz w:val="28"/>
          <w:szCs w:val="28"/>
        </w:rPr>
      </w:pPr>
      <w:r w:rsidRPr="002239FD">
        <w:rPr>
          <w:sz w:val="28"/>
          <w:szCs w:val="28"/>
        </w:rPr>
        <w:t>доступно передавать информацию однокласснику;</w:t>
      </w:r>
    </w:p>
    <w:p w:rsidR="00BD62AB" w:rsidRPr="002239FD" w:rsidRDefault="00BD62AB" w:rsidP="00BD62AB">
      <w:pPr>
        <w:pStyle w:val="a3"/>
        <w:numPr>
          <w:ilvl w:val="0"/>
          <w:numId w:val="1"/>
        </w:numPr>
        <w:ind w:right="125"/>
        <w:jc w:val="both"/>
        <w:rPr>
          <w:sz w:val="28"/>
          <w:szCs w:val="28"/>
        </w:rPr>
      </w:pPr>
      <w:r w:rsidRPr="002239FD">
        <w:rPr>
          <w:sz w:val="28"/>
          <w:szCs w:val="28"/>
        </w:rPr>
        <w:t>самостоятельно определять направление в изучении какого-то пре</w:t>
      </w:r>
      <w:r>
        <w:rPr>
          <w:sz w:val="28"/>
          <w:szCs w:val="28"/>
        </w:rPr>
        <w:t>дмета с учетом интересов группы;</w:t>
      </w:r>
    </w:p>
    <w:p w:rsidR="00BD62AB" w:rsidRDefault="00BD62AB" w:rsidP="00BD62AB">
      <w:pPr>
        <w:pStyle w:val="a3"/>
        <w:numPr>
          <w:ilvl w:val="0"/>
          <w:numId w:val="1"/>
        </w:numPr>
        <w:ind w:right="125"/>
        <w:jc w:val="both"/>
        <w:rPr>
          <w:sz w:val="28"/>
          <w:szCs w:val="28"/>
        </w:rPr>
      </w:pPr>
      <w:r>
        <w:rPr>
          <w:sz w:val="28"/>
          <w:szCs w:val="28"/>
        </w:rPr>
        <w:t>о</w:t>
      </w:r>
      <w:r w:rsidRPr="002239FD">
        <w:rPr>
          <w:sz w:val="28"/>
          <w:szCs w:val="28"/>
        </w:rPr>
        <w:t>владение навыками совместного критического анализа информации</w:t>
      </w:r>
      <w:r>
        <w:rPr>
          <w:sz w:val="28"/>
          <w:szCs w:val="28"/>
        </w:rPr>
        <w:t>;</w:t>
      </w:r>
    </w:p>
    <w:p w:rsidR="00334F41" w:rsidRDefault="00334F41" w:rsidP="00BD62AB">
      <w:pPr>
        <w:shd w:val="clear" w:color="auto" w:fill="FFFFFF"/>
        <w:spacing w:before="100" w:beforeAutospacing="1" w:after="100" w:afterAutospacing="1"/>
        <w:ind w:firstLine="567"/>
        <w:jc w:val="both"/>
        <w:rPr>
          <w:b/>
          <w:bCs/>
          <w:i/>
          <w:iCs/>
          <w:szCs w:val="28"/>
        </w:rPr>
      </w:pPr>
    </w:p>
    <w:p w:rsidR="00334F41" w:rsidRDefault="00334F41" w:rsidP="00BD62AB">
      <w:pPr>
        <w:shd w:val="clear" w:color="auto" w:fill="FFFFFF"/>
        <w:spacing w:before="100" w:beforeAutospacing="1" w:after="100" w:afterAutospacing="1"/>
        <w:ind w:firstLine="567"/>
        <w:jc w:val="both"/>
        <w:rPr>
          <w:b/>
          <w:bCs/>
          <w:i/>
          <w:iCs/>
          <w:szCs w:val="28"/>
        </w:rPr>
      </w:pPr>
    </w:p>
    <w:p w:rsidR="00334F41" w:rsidRDefault="00334F41" w:rsidP="00BD62AB">
      <w:pPr>
        <w:shd w:val="clear" w:color="auto" w:fill="FFFFFF"/>
        <w:spacing w:before="100" w:beforeAutospacing="1" w:after="100" w:afterAutospacing="1"/>
        <w:ind w:firstLine="567"/>
        <w:jc w:val="both"/>
        <w:rPr>
          <w:b/>
          <w:bCs/>
          <w:i/>
          <w:iCs/>
          <w:szCs w:val="28"/>
        </w:rPr>
      </w:pPr>
    </w:p>
    <w:p w:rsidR="00BD62AB" w:rsidRPr="00292DA3" w:rsidRDefault="00BD62AB" w:rsidP="00BD62AB">
      <w:pPr>
        <w:shd w:val="clear" w:color="auto" w:fill="FFFFFF"/>
        <w:spacing w:before="100" w:beforeAutospacing="1" w:after="100" w:afterAutospacing="1"/>
        <w:ind w:firstLine="567"/>
        <w:jc w:val="both"/>
        <w:rPr>
          <w:szCs w:val="28"/>
        </w:rPr>
      </w:pPr>
      <w:r>
        <w:rPr>
          <w:b/>
          <w:bCs/>
          <w:i/>
          <w:iCs/>
          <w:szCs w:val="28"/>
        </w:rPr>
        <w:lastRenderedPageBreak/>
        <w:t>Э</w:t>
      </w:r>
      <w:r w:rsidRPr="00292DA3">
        <w:rPr>
          <w:b/>
          <w:bCs/>
          <w:i/>
          <w:iCs/>
          <w:szCs w:val="28"/>
        </w:rPr>
        <w:t xml:space="preserve">тапы </w:t>
      </w:r>
      <w:r>
        <w:rPr>
          <w:b/>
          <w:bCs/>
          <w:i/>
          <w:iCs/>
          <w:szCs w:val="28"/>
        </w:rPr>
        <w:t>урока.</w:t>
      </w:r>
    </w:p>
    <w:p w:rsidR="00BD62AB" w:rsidRPr="00292DA3" w:rsidRDefault="00BD62AB" w:rsidP="00BD62AB">
      <w:pPr>
        <w:shd w:val="clear" w:color="auto" w:fill="FFFFFF"/>
        <w:spacing w:before="100" w:beforeAutospacing="1" w:after="100" w:afterAutospacing="1"/>
        <w:ind w:firstLine="567"/>
        <w:jc w:val="both"/>
        <w:rPr>
          <w:szCs w:val="28"/>
        </w:rPr>
      </w:pPr>
      <w:proofErr w:type="gramStart"/>
      <w:r w:rsidRPr="00292DA3">
        <w:rPr>
          <w:szCs w:val="28"/>
          <w:lang w:val="en-US"/>
        </w:rPr>
        <w:t>I</w:t>
      </w:r>
      <w:r w:rsidRPr="00292DA3">
        <w:rPr>
          <w:szCs w:val="28"/>
        </w:rPr>
        <w:t>.</w:t>
      </w:r>
      <w:r>
        <w:rPr>
          <w:b/>
          <w:bCs/>
          <w:szCs w:val="28"/>
        </w:rPr>
        <w:t xml:space="preserve"> Группы и роли.</w:t>
      </w:r>
      <w:proofErr w:type="gramEnd"/>
      <w:r>
        <w:rPr>
          <w:b/>
          <w:bCs/>
          <w:szCs w:val="28"/>
        </w:rPr>
        <w:t xml:space="preserve"> </w:t>
      </w:r>
      <w:r w:rsidRPr="00E615A6">
        <w:rPr>
          <w:bCs/>
          <w:szCs w:val="28"/>
        </w:rPr>
        <w:t>Учащиеся</w:t>
      </w:r>
      <w:r w:rsidRPr="00292DA3">
        <w:rPr>
          <w:b/>
          <w:bCs/>
          <w:szCs w:val="28"/>
        </w:rPr>
        <w:t xml:space="preserve"> </w:t>
      </w:r>
      <w:r w:rsidRPr="00292DA3">
        <w:rPr>
          <w:szCs w:val="28"/>
        </w:rPr>
        <w:t xml:space="preserve"> должны сразу же разбиться на рабочие группы по  жетончикам разных геометрических фигур. «Треугольники» садятся в первую группу; «кружочки» – во вторую</w:t>
      </w:r>
      <w:proofErr w:type="gramStart"/>
      <w:r w:rsidR="00A72525">
        <w:rPr>
          <w:szCs w:val="28"/>
        </w:rPr>
        <w:t xml:space="preserve"> </w:t>
      </w:r>
      <w:r w:rsidRPr="00292DA3">
        <w:rPr>
          <w:szCs w:val="28"/>
        </w:rPr>
        <w:t>;</w:t>
      </w:r>
      <w:proofErr w:type="gramEnd"/>
      <w:r w:rsidRPr="00292DA3">
        <w:rPr>
          <w:szCs w:val="28"/>
        </w:rPr>
        <w:t xml:space="preserve"> «квадраты» – в третью,</w:t>
      </w:r>
      <w:r>
        <w:rPr>
          <w:szCs w:val="28"/>
        </w:rPr>
        <w:t xml:space="preserve"> </w:t>
      </w:r>
      <w:r w:rsidRPr="00292DA3">
        <w:rPr>
          <w:szCs w:val="28"/>
        </w:rPr>
        <w:t xml:space="preserve"> «ромбики</w:t>
      </w:r>
      <w:r w:rsidR="00A72525">
        <w:rPr>
          <w:szCs w:val="28"/>
        </w:rPr>
        <w:t>» – в четвертую</w:t>
      </w:r>
      <w:r>
        <w:rPr>
          <w:szCs w:val="28"/>
        </w:rPr>
        <w:t>.</w:t>
      </w:r>
      <w:r w:rsidRPr="00292DA3">
        <w:rPr>
          <w:szCs w:val="28"/>
        </w:rPr>
        <w:t xml:space="preserve"> </w:t>
      </w:r>
      <w:r>
        <w:rPr>
          <w:szCs w:val="28"/>
        </w:rPr>
        <w:t xml:space="preserve"> </w:t>
      </w:r>
      <w:r w:rsidRPr="00292DA3">
        <w:rPr>
          <w:szCs w:val="28"/>
        </w:rPr>
        <w:t xml:space="preserve"> В течение одной минуты придумать название для своей группы. </w:t>
      </w:r>
    </w:p>
    <w:p w:rsidR="00BD62AB" w:rsidRPr="00292DA3" w:rsidRDefault="00BD62AB" w:rsidP="00BD62AB">
      <w:pPr>
        <w:shd w:val="clear" w:color="auto" w:fill="FFFFFF"/>
        <w:spacing w:before="100" w:beforeAutospacing="1" w:after="100" w:afterAutospacing="1"/>
        <w:ind w:firstLine="567"/>
        <w:jc w:val="both"/>
        <w:rPr>
          <w:szCs w:val="28"/>
        </w:rPr>
      </w:pPr>
      <w:r w:rsidRPr="00292DA3">
        <w:rPr>
          <w:szCs w:val="28"/>
        </w:rPr>
        <w:t xml:space="preserve">Далее – распределяют роли. </w:t>
      </w:r>
      <w:r>
        <w:rPr>
          <w:szCs w:val="28"/>
        </w:rPr>
        <w:t xml:space="preserve"> </w:t>
      </w:r>
      <w:proofErr w:type="gramStart"/>
      <w:r w:rsidRPr="00292DA3">
        <w:rPr>
          <w:szCs w:val="28"/>
        </w:rPr>
        <w:t>Педагог выдает на каждую рабочую группу карточки с описанием ролей, и ребята в течение 3–5 минут должны выбрать </w:t>
      </w:r>
      <w:r w:rsidRPr="00292DA3">
        <w:rPr>
          <w:i/>
          <w:iCs/>
          <w:szCs w:val="28"/>
        </w:rPr>
        <w:t>ведущего</w:t>
      </w:r>
      <w:r w:rsidRPr="00292DA3">
        <w:rPr>
          <w:szCs w:val="28"/>
        </w:rPr>
        <w:t>, который отвечает за ход выполнения задания и за то, чтобы все работали активно; </w:t>
      </w:r>
      <w:r w:rsidRPr="00292DA3">
        <w:rPr>
          <w:i/>
          <w:iCs/>
          <w:szCs w:val="28"/>
        </w:rPr>
        <w:t>дежурного </w:t>
      </w:r>
      <w:r w:rsidRPr="00292DA3">
        <w:rPr>
          <w:szCs w:val="28"/>
        </w:rPr>
        <w:t xml:space="preserve"> – его задача все записывать и следить за временем; </w:t>
      </w:r>
      <w:r w:rsidRPr="00292DA3">
        <w:rPr>
          <w:i/>
          <w:iCs/>
          <w:szCs w:val="28"/>
        </w:rPr>
        <w:t>генератора идей</w:t>
      </w:r>
      <w:r>
        <w:rPr>
          <w:szCs w:val="28"/>
        </w:rPr>
        <w:t> </w:t>
      </w:r>
      <w:r w:rsidRPr="00292DA3">
        <w:rPr>
          <w:szCs w:val="28"/>
        </w:rPr>
        <w:t xml:space="preserve"> – он отвечает за творческий процесс, за создание текста;</w:t>
      </w:r>
      <w:proofErr w:type="gramEnd"/>
      <w:r w:rsidRPr="00292DA3">
        <w:rPr>
          <w:szCs w:val="28"/>
        </w:rPr>
        <w:t> </w:t>
      </w:r>
      <w:r w:rsidRPr="00292DA3">
        <w:rPr>
          <w:i/>
          <w:iCs/>
          <w:szCs w:val="28"/>
        </w:rPr>
        <w:t>выступающего</w:t>
      </w:r>
      <w:r>
        <w:rPr>
          <w:szCs w:val="28"/>
        </w:rPr>
        <w:t xml:space="preserve"> - </w:t>
      </w:r>
      <w:r w:rsidRPr="00292DA3">
        <w:rPr>
          <w:szCs w:val="28"/>
        </w:rPr>
        <w:t>он отвечает за п</w:t>
      </w:r>
      <w:r>
        <w:rPr>
          <w:szCs w:val="28"/>
        </w:rPr>
        <w:t>резентацию конечного результата</w:t>
      </w:r>
      <w:r w:rsidRPr="00292DA3">
        <w:rPr>
          <w:szCs w:val="28"/>
        </w:rPr>
        <w:t xml:space="preserve">. </w:t>
      </w:r>
    </w:p>
    <w:p w:rsidR="00BD62AB" w:rsidRDefault="00BD62AB" w:rsidP="00BD62AB">
      <w:pPr>
        <w:ind w:right="125"/>
        <w:jc w:val="both"/>
        <w:rPr>
          <w:szCs w:val="28"/>
        </w:rPr>
      </w:pPr>
      <w:r w:rsidRPr="00292DA3">
        <w:rPr>
          <w:szCs w:val="28"/>
          <w:lang w:val="en-US"/>
        </w:rPr>
        <w:t>II</w:t>
      </w:r>
      <w:r w:rsidRPr="00292DA3">
        <w:rPr>
          <w:szCs w:val="28"/>
        </w:rPr>
        <w:t>.</w:t>
      </w:r>
      <w:r w:rsidRPr="00292DA3">
        <w:rPr>
          <w:b/>
          <w:bCs/>
          <w:i/>
          <w:iCs/>
          <w:szCs w:val="28"/>
        </w:rPr>
        <w:t xml:space="preserve"> </w:t>
      </w:r>
      <w:r w:rsidRPr="00C71F4C">
        <w:rPr>
          <w:b/>
          <w:bCs/>
          <w:szCs w:val="28"/>
        </w:rPr>
        <w:t>Актуализация.</w:t>
      </w:r>
      <w:r w:rsidRPr="00C71F4C">
        <w:rPr>
          <w:szCs w:val="28"/>
        </w:rPr>
        <w:t> </w:t>
      </w:r>
    </w:p>
    <w:p w:rsidR="00A72525" w:rsidRDefault="00BD62AB" w:rsidP="00BD62AB">
      <w:pPr>
        <w:ind w:right="125"/>
        <w:jc w:val="both"/>
        <w:rPr>
          <w:szCs w:val="28"/>
        </w:rPr>
      </w:pPr>
      <w:r w:rsidRPr="00C71F4C">
        <w:rPr>
          <w:szCs w:val="28"/>
        </w:rPr>
        <w:t>Учитель читает стихотворение</w:t>
      </w:r>
      <w:r w:rsidR="00A72525">
        <w:rPr>
          <w:szCs w:val="28"/>
        </w:rPr>
        <w:t>:</w:t>
      </w:r>
    </w:p>
    <w:p w:rsidR="00A72525" w:rsidRPr="00A72525" w:rsidRDefault="00A72525" w:rsidP="00A72525">
      <w:pPr>
        <w:ind w:right="125"/>
        <w:jc w:val="center"/>
        <w:rPr>
          <w:szCs w:val="28"/>
        </w:rPr>
      </w:pPr>
      <w:r w:rsidRPr="00A72525">
        <w:rPr>
          <w:szCs w:val="28"/>
        </w:rPr>
        <w:t xml:space="preserve">Просохнет кровь. Отступят злые беды. </w:t>
      </w:r>
    </w:p>
    <w:p w:rsidR="00A72525" w:rsidRPr="00A72525" w:rsidRDefault="00A72525" w:rsidP="00A72525">
      <w:pPr>
        <w:ind w:right="125"/>
        <w:jc w:val="center"/>
        <w:rPr>
          <w:szCs w:val="28"/>
        </w:rPr>
      </w:pPr>
      <w:r w:rsidRPr="00A72525">
        <w:rPr>
          <w:szCs w:val="28"/>
        </w:rPr>
        <w:t xml:space="preserve">Как лес, взлетят фанфары, золотясь. </w:t>
      </w:r>
    </w:p>
    <w:p w:rsidR="00A72525" w:rsidRPr="00A72525" w:rsidRDefault="00A72525" w:rsidP="00A72525">
      <w:pPr>
        <w:ind w:right="125"/>
        <w:jc w:val="center"/>
        <w:rPr>
          <w:szCs w:val="28"/>
        </w:rPr>
      </w:pPr>
      <w:r w:rsidRPr="00A72525">
        <w:rPr>
          <w:szCs w:val="28"/>
        </w:rPr>
        <w:t xml:space="preserve">По Лучшей Площади пройдет Парад Победы – </w:t>
      </w:r>
    </w:p>
    <w:p w:rsidR="00A72525" w:rsidRPr="00A72525" w:rsidRDefault="00A72525" w:rsidP="00A72525">
      <w:pPr>
        <w:ind w:right="125"/>
        <w:jc w:val="center"/>
        <w:rPr>
          <w:szCs w:val="28"/>
        </w:rPr>
      </w:pPr>
      <w:r w:rsidRPr="00A72525">
        <w:rPr>
          <w:szCs w:val="28"/>
        </w:rPr>
        <w:t xml:space="preserve">как в прежний раз. Как в незабвенный раз. </w:t>
      </w:r>
    </w:p>
    <w:p w:rsidR="00A72525" w:rsidRPr="00A72525" w:rsidRDefault="00A72525" w:rsidP="00A72525">
      <w:pPr>
        <w:ind w:right="125"/>
        <w:jc w:val="center"/>
        <w:rPr>
          <w:szCs w:val="28"/>
        </w:rPr>
      </w:pPr>
    </w:p>
    <w:p w:rsidR="00A72525" w:rsidRPr="00A72525" w:rsidRDefault="00A72525" w:rsidP="00A72525">
      <w:pPr>
        <w:ind w:right="125"/>
        <w:jc w:val="center"/>
        <w:rPr>
          <w:szCs w:val="28"/>
        </w:rPr>
      </w:pPr>
      <w:r w:rsidRPr="00A72525">
        <w:rPr>
          <w:szCs w:val="28"/>
        </w:rPr>
        <w:t xml:space="preserve">То будет день пасхальный, Красной Горки </w:t>
      </w:r>
    </w:p>
    <w:p w:rsidR="00A72525" w:rsidRPr="00A72525" w:rsidRDefault="00A72525" w:rsidP="00A72525">
      <w:pPr>
        <w:ind w:right="125"/>
        <w:jc w:val="center"/>
        <w:rPr>
          <w:szCs w:val="28"/>
        </w:rPr>
      </w:pPr>
      <w:r w:rsidRPr="00A72525">
        <w:rPr>
          <w:szCs w:val="28"/>
        </w:rPr>
        <w:t>иль Троицы</w:t>
      </w:r>
      <w:proofErr w:type="gramStart"/>
      <w:r w:rsidRPr="00A72525">
        <w:rPr>
          <w:szCs w:val="28"/>
        </w:rPr>
        <w:t>… П</w:t>
      </w:r>
      <w:proofErr w:type="gramEnd"/>
      <w:r w:rsidRPr="00A72525">
        <w:rPr>
          <w:szCs w:val="28"/>
        </w:rPr>
        <w:t xml:space="preserve">оутру… По весне… </w:t>
      </w:r>
    </w:p>
    <w:p w:rsidR="00A72525" w:rsidRPr="00A72525" w:rsidRDefault="00A72525" w:rsidP="00A72525">
      <w:pPr>
        <w:ind w:right="125"/>
        <w:jc w:val="center"/>
        <w:rPr>
          <w:szCs w:val="28"/>
        </w:rPr>
      </w:pPr>
      <w:r w:rsidRPr="00A72525">
        <w:rPr>
          <w:szCs w:val="28"/>
        </w:rPr>
        <w:t xml:space="preserve">Как маршал Жуков, сам Святой Георгий </w:t>
      </w:r>
    </w:p>
    <w:p w:rsidR="00A72525" w:rsidRPr="00A72525" w:rsidRDefault="00A72525" w:rsidP="00A72525">
      <w:pPr>
        <w:ind w:right="125"/>
        <w:jc w:val="center"/>
        <w:rPr>
          <w:szCs w:val="28"/>
        </w:rPr>
      </w:pPr>
      <w:r w:rsidRPr="00A72525">
        <w:rPr>
          <w:szCs w:val="28"/>
        </w:rPr>
        <w:t xml:space="preserve">проскачет на танцующем коне. </w:t>
      </w:r>
    </w:p>
    <w:p w:rsidR="00A72525" w:rsidRPr="00A72525" w:rsidRDefault="00A72525" w:rsidP="00A72525">
      <w:pPr>
        <w:ind w:right="125"/>
        <w:jc w:val="center"/>
        <w:rPr>
          <w:szCs w:val="28"/>
        </w:rPr>
      </w:pPr>
    </w:p>
    <w:p w:rsidR="00A72525" w:rsidRPr="00A72525" w:rsidRDefault="00A72525" w:rsidP="00A72525">
      <w:pPr>
        <w:ind w:right="125"/>
        <w:jc w:val="center"/>
        <w:rPr>
          <w:szCs w:val="28"/>
        </w:rPr>
      </w:pPr>
      <w:r w:rsidRPr="00A72525">
        <w:rPr>
          <w:szCs w:val="28"/>
        </w:rPr>
        <w:t xml:space="preserve">И у Кремля заплещутся сирени, </w:t>
      </w:r>
    </w:p>
    <w:p w:rsidR="00A72525" w:rsidRPr="00A72525" w:rsidRDefault="00A72525" w:rsidP="00A72525">
      <w:pPr>
        <w:ind w:right="125"/>
        <w:jc w:val="center"/>
        <w:rPr>
          <w:szCs w:val="28"/>
        </w:rPr>
      </w:pPr>
      <w:r w:rsidRPr="00A72525">
        <w:rPr>
          <w:szCs w:val="28"/>
        </w:rPr>
        <w:t xml:space="preserve">смывая прах поверженных знамен. </w:t>
      </w:r>
    </w:p>
    <w:p w:rsidR="00A72525" w:rsidRPr="00A72525" w:rsidRDefault="00A72525" w:rsidP="00A72525">
      <w:pPr>
        <w:ind w:right="125"/>
        <w:jc w:val="center"/>
        <w:rPr>
          <w:szCs w:val="28"/>
        </w:rPr>
      </w:pPr>
      <w:r w:rsidRPr="00A72525">
        <w:rPr>
          <w:szCs w:val="28"/>
        </w:rPr>
        <w:t xml:space="preserve">А мы, - не плачь, - мы будем только тени, </w:t>
      </w:r>
    </w:p>
    <w:p w:rsidR="00A72525" w:rsidRDefault="00A72525" w:rsidP="00A72525">
      <w:pPr>
        <w:ind w:right="125"/>
        <w:jc w:val="center"/>
        <w:rPr>
          <w:szCs w:val="28"/>
        </w:rPr>
      </w:pPr>
      <w:r w:rsidRPr="00A72525">
        <w:rPr>
          <w:szCs w:val="28"/>
        </w:rPr>
        <w:t xml:space="preserve">из Смутных </w:t>
      </w:r>
      <w:proofErr w:type="gramStart"/>
      <w:r w:rsidRPr="00A72525">
        <w:rPr>
          <w:szCs w:val="28"/>
        </w:rPr>
        <w:t>залетевшие</w:t>
      </w:r>
      <w:proofErr w:type="gramEnd"/>
      <w:r w:rsidRPr="00A72525">
        <w:rPr>
          <w:szCs w:val="28"/>
        </w:rPr>
        <w:t xml:space="preserve"> времен…</w:t>
      </w:r>
    </w:p>
    <w:p w:rsidR="00CD77B6" w:rsidRDefault="00A72525" w:rsidP="00A72525">
      <w:pPr>
        <w:ind w:right="125"/>
        <w:jc w:val="right"/>
        <w:rPr>
          <w:szCs w:val="28"/>
        </w:rPr>
      </w:pPr>
      <w:r>
        <w:rPr>
          <w:szCs w:val="28"/>
        </w:rPr>
        <w:t>Татьяна Глушкова</w:t>
      </w:r>
    </w:p>
    <w:p w:rsidR="00CD77B6" w:rsidRDefault="00BD62AB" w:rsidP="00BD62AB">
      <w:pPr>
        <w:ind w:right="125" w:firstLine="426"/>
        <w:jc w:val="both"/>
        <w:rPr>
          <w:szCs w:val="28"/>
        </w:rPr>
      </w:pPr>
      <w:r w:rsidRPr="00292DA3">
        <w:rPr>
          <w:szCs w:val="28"/>
        </w:rPr>
        <w:t>- в стихотво</w:t>
      </w:r>
      <w:r w:rsidR="00A72525">
        <w:rPr>
          <w:szCs w:val="28"/>
        </w:rPr>
        <w:t xml:space="preserve">рении </w:t>
      </w:r>
      <w:proofErr w:type="gramStart"/>
      <w:r w:rsidR="00A72525">
        <w:rPr>
          <w:szCs w:val="28"/>
        </w:rPr>
        <w:t>спрятаны</w:t>
      </w:r>
      <w:proofErr w:type="gramEnd"/>
      <w:r w:rsidR="00A72525">
        <w:rPr>
          <w:szCs w:val="28"/>
        </w:rPr>
        <w:t xml:space="preserve"> тема и цель классного часа</w:t>
      </w:r>
      <w:r w:rsidRPr="00292DA3">
        <w:rPr>
          <w:szCs w:val="28"/>
        </w:rPr>
        <w:t xml:space="preserve"> </w:t>
      </w:r>
    </w:p>
    <w:p w:rsidR="00CD77B6" w:rsidRDefault="00BD62AB" w:rsidP="00BD62AB">
      <w:pPr>
        <w:ind w:right="125" w:firstLine="426"/>
        <w:jc w:val="both"/>
        <w:rPr>
          <w:szCs w:val="28"/>
        </w:rPr>
      </w:pPr>
      <w:r w:rsidRPr="00292DA3">
        <w:rPr>
          <w:szCs w:val="28"/>
        </w:rPr>
        <w:t xml:space="preserve">-учащиеся вспоминают сведения о </w:t>
      </w:r>
      <w:r w:rsidR="00CD77B6">
        <w:rPr>
          <w:szCs w:val="28"/>
        </w:rPr>
        <w:t>Георгии  Константиновиче Жукове</w:t>
      </w:r>
    </w:p>
    <w:p w:rsidR="00BD62AB" w:rsidRDefault="00BD62AB" w:rsidP="00BD62AB">
      <w:pPr>
        <w:ind w:right="125" w:firstLine="426"/>
        <w:jc w:val="both"/>
        <w:rPr>
          <w:szCs w:val="28"/>
        </w:rPr>
      </w:pPr>
      <w:r w:rsidRPr="00292DA3">
        <w:rPr>
          <w:szCs w:val="28"/>
        </w:rPr>
        <w:t xml:space="preserve">-учащиеся в группах </w:t>
      </w:r>
      <w:r w:rsidR="00CD77B6">
        <w:rPr>
          <w:szCs w:val="28"/>
        </w:rPr>
        <w:t xml:space="preserve">составляют </w:t>
      </w:r>
      <w:proofErr w:type="spellStart"/>
      <w:r w:rsidR="00CD77B6">
        <w:rPr>
          <w:szCs w:val="28"/>
        </w:rPr>
        <w:t>синквейн</w:t>
      </w:r>
      <w:proofErr w:type="spellEnd"/>
      <w:r w:rsidR="00CD77B6">
        <w:rPr>
          <w:szCs w:val="28"/>
        </w:rPr>
        <w:t xml:space="preserve"> на тему «</w:t>
      </w:r>
      <w:r w:rsidR="002C4957">
        <w:rPr>
          <w:szCs w:val="28"/>
        </w:rPr>
        <w:t xml:space="preserve">Г. </w:t>
      </w:r>
      <w:r w:rsidR="00CD77B6">
        <w:rPr>
          <w:szCs w:val="28"/>
        </w:rPr>
        <w:t>Жуков</w:t>
      </w:r>
      <w:r w:rsidRPr="00292DA3">
        <w:rPr>
          <w:szCs w:val="28"/>
        </w:rPr>
        <w:t>».</w:t>
      </w:r>
    </w:p>
    <w:p w:rsidR="00BD62AB" w:rsidRDefault="00BD62AB" w:rsidP="00CD77B6">
      <w:pPr>
        <w:ind w:right="125"/>
        <w:jc w:val="both"/>
        <w:rPr>
          <w:szCs w:val="28"/>
        </w:rPr>
      </w:pPr>
      <w:r w:rsidRPr="00292DA3">
        <w:rPr>
          <w:szCs w:val="28"/>
          <w:lang w:val="en-US"/>
        </w:rPr>
        <w:t>III</w:t>
      </w:r>
      <w:r w:rsidRPr="0094415E">
        <w:rPr>
          <w:szCs w:val="28"/>
        </w:rPr>
        <w:t>.</w:t>
      </w:r>
      <w:r>
        <w:rPr>
          <w:szCs w:val="28"/>
        </w:rPr>
        <w:t xml:space="preserve"> </w:t>
      </w:r>
      <w:r w:rsidRPr="00C71F4C">
        <w:rPr>
          <w:b/>
          <w:bCs/>
          <w:szCs w:val="28"/>
        </w:rPr>
        <w:t>Будущий текст.</w:t>
      </w:r>
      <w:r w:rsidRPr="00C71F4C">
        <w:rPr>
          <w:szCs w:val="28"/>
        </w:rPr>
        <w:t> Педагог</w:t>
      </w:r>
      <w:r w:rsidRPr="00292DA3">
        <w:rPr>
          <w:szCs w:val="28"/>
        </w:rPr>
        <w:t xml:space="preserve"> говорит ученикам о конечной цели занятия – создать небольшой те</w:t>
      </w:r>
      <w:r w:rsidR="006D38EC">
        <w:rPr>
          <w:szCs w:val="28"/>
        </w:rPr>
        <w:t xml:space="preserve">кст о Г Жукове </w:t>
      </w:r>
      <w:r w:rsidR="00CD77B6">
        <w:rPr>
          <w:szCs w:val="28"/>
        </w:rPr>
        <w:t xml:space="preserve"> и представить классу.</w:t>
      </w:r>
    </w:p>
    <w:p w:rsidR="00334F41" w:rsidRPr="00292DA3" w:rsidRDefault="00334F41" w:rsidP="00CD77B6">
      <w:pPr>
        <w:ind w:right="125"/>
        <w:jc w:val="both"/>
        <w:rPr>
          <w:szCs w:val="28"/>
        </w:rPr>
      </w:pPr>
      <w:bookmarkStart w:id="0" w:name="_GoBack"/>
      <w:bookmarkEnd w:id="0"/>
    </w:p>
    <w:p w:rsidR="00BD62AB" w:rsidRPr="007D50FC" w:rsidRDefault="00BD62AB" w:rsidP="00334F41">
      <w:pPr>
        <w:ind w:right="125"/>
        <w:jc w:val="both"/>
        <w:rPr>
          <w:szCs w:val="28"/>
        </w:rPr>
      </w:pPr>
      <w:r w:rsidRPr="00292DA3">
        <w:rPr>
          <w:szCs w:val="28"/>
          <w:lang w:val="en-US"/>
        </w:rPr>
        <w:t>IV</w:t>
      </w:r>
      <w:r w:rsidRPr="007D50FC">
        <w:rPr>
          <w:szCs w:val="28"/>
        </w:rPr>
        <w:t>.</w:t>
      </w:r>
      <w:r>
        <w:rPr>
          <w:szCs w:val="28"/>
        </w:rPr>
        <w:t xml:space="preserve"> </w:t>
      </w:r>
      <w:r w:rsidRPr="00292DA3">
        <w:rPr>
          <w:b/>
          <w:bCs/>
          <w:szCs w:val="28"/>
        </w:rPr>
        <w:t>Перегруппировка.</w:t>
      </w:r>
      <w:r w:rsidRPr="00292DA3">
        <w:rPr>
          <w:szCs w:val="28"/>
        </w:rPr>
        <w:t> </w:t>
      </w:r>
    </w:p>
    <w:p w:rsidR="00BD62AB" w:rsidRPr="00334F41" w:rsidRDefault="00BD62AB" w:rsidP="00334F41">
      <w:pPr>
        <w:shd w:val="clear" w:color="auto" w:fill="FFFFFF"/>
        <w:jc w:val="both"/>
        <w:rPr>
          <w:szCs w:val="28"/>
          <w:u w:val="single"/>
        </w:rPr>
      </w:pPr>
      <w:r w:rsidRPr="00334F41">
        <w:rPr>
          <w:szCs w:val="28"/>
          <w:u w:val="single"/>
        </w:rPr>
        <w:t xml:space="preserve">В группах рассчитываются на 1,2,3,4. </w:t>
      </w:r>
    </w:p>
    <w:p w:rsidR="00BD62AB" w:rsidRPr="00292DA3" w:rsidRDefault="00BD62AB" w:rsidP="00334F41">
      <w:pPr>
        <w:shd w:val="clear" w:color="auto" w:fill="FFFFFF"/>
        <w:ind w:firstLine="567"/>
        <w:jc w:val="both"/>
        <w:rPr>
          <w:szCs w:val="28"/>
        </w:rPr>
      </w:pPr>
      <w:r w:rsidRPr="00292DA3">
        <w:rPr>
          <w:szCs w:val="28"/>
        </w:rPr>
        <w:t xml:space="preserve"> - теперь каждая группа будет изучать свою часть темы</w:t>
      </w:r>
      <w:r>
        <w:rPr>
          <w:szCs w:val="28"/>
        </w:rPr>
        <w:t>: первые - «</w:t>
      </w:r>
      <w:r w:rsidR="00F65F9F">
        <w:rPr>
          <w:szCs w:val="28"/>
        </w:rPr>
        <w:t>Детство</w:t>
      </w:r>
      <w:r w:rsidR="002C4957">
        <w:rPr>
          <w:szCs w:val="28"/>
        </w:rPr>
        <w:t xml:space="preserve"> Г. Жукова</w:t>
      </w:r>
      <w:r w:rsidRPr="00292DA3">
        <w:rPr>
          <w:szCs w:val="28"/>
        </w:rPr>
        <w:t xml:space="preserve">», </w:t>
      </w:r>
      <w:r>
        <w:rPr>
          <w:szCs w:val="28"/>
        </w:rPr>
        <w:t xml:space="preserve">вторые - </w:t>
      </w:r>
      <w:r w:rsidRPr="00292DA3">
        <w:rPr>
          <w:szCs w:val="28"/>
        </w:rPr>
        <w:t>«</w:t>
      </w:r>
      <w:r w:rsidR="002C4957">
        <w:rPr>
          <w:szCs w:val="28"/>
        </w:rPr>
        <w:t>Любовь народа к Жукову</w:t>
      </w:r>
      <w:r w:rsidRPr="00292DA3">
        <w:rPr>
          <w:szCs w:val="28"/>
        </w:rPr>
        <w:t xml:space="preserve">», </w:t>
      </w:r>
      <w:r>
        <w:rPr>
          <w:szCs w:val="28"/>
        </w:rPr>
        <w:t xml:space="preserve">третьи - </w:t>
      </w:r>
      <w:r w:rsidR="00CD77B6">
        <w:rPr>
          <w:szCs w:val="28"/>
        </w:rPr>
        <w:t>«</w:t>
      </w:r>
      <w:r w:rsidR="002C4957">
        <w:rPr>
          <w:szCs w:val="28"/>
        </w:rPr>
        <w:t>Где Жуков, там и Победа</w:t>
      </w:r>
      <w:r w:rsidRPr="00292DA3">
        <w:rPr>
          <w:szCs w:val="28"/>
        </w:rPr>
        <w:t xml:space="preserve">», </w:t>
      </w:r>
      <w:r>
        <w:rPr>
          <w:szCs w:val="28"/>
        </w:rPr>
        <w:t xml:space="preserve">четвёртые - </w:t>
      </w:r>
      <w:r w:rsidR="00CD77B6">
        <w:rPr>
          <w:szCs w:val="28"/>
        </w:rPr>
        <w:t>«</w:t>
      </w:r>
      <w:r w:rsidR="002C4957">
        <w:rPr>
          <w:szCs w:val="28"/>
        </w:rPr>
        <w:t>Г. Жуков на Урале</w:t>
      </w:r>
      <w:r w:rsidRPr="00292DA3">
        <w:rPr>
          <w:szCs w:val="28"/>
        </w:rPr>
        <w:t>»,</w:t>
      </w:r>
      <w:r>
        <w:rPr>
          <w:szCs w:val="28"/>
        </w:rPr>
        <w:t xml:space="preserve"> </w:t>
      </w:r>
      <w:r w:rsidRPr="00292DA3">
        <w:rPr>
          <w:szCs w:val="28"/>
        </w:rPr>
        <w:t>с которым потом, вернувшись, они познакомят свою первоначальную группу.</w:t>
      </w:r>
    </w:p>
    <w:p w:rsidR="00BD62AB" w:rsidRPr="00292DA3" w:rsidRDefault="00BD62AB" w:rsidP="00BD62AB">
      <w:pPr>
        <w:shd w:val="clear" w:color="auto" w:fill="FFFFFF"/>
        <w:spacing w:before="100" w:beforeAutospacing="1" w:after="100" w:afterAutospacing="1"/>
        <w:ind w:firstLine="567"/>
        <w:jc w:val="both"/>
        <w:rPr>
          <w:szCs w:val="28"/>
        </w:rPr>
      </w:pPr>
      <w:r w:rsidRPr="00292DA3">
        <w:rPr>
          <w:szCs w:val="28"/>
        </w:rPr>
        <w:lastRenderedPageBreak/>
        <w:t>Учитель просит детей помнить о том, что им, прежде всего, нужно сосредоточиться на той информации, которая понадобится их «родной» группе, когда они будут создавать окончательный текст.</w:t>
      </w:r>
    </w:p>
    <w:p w:rsidR="00BD62AB" w:rsidRDefault="00BD62AB" w:rsidP="00BD62AB">
      <w:pPr>
        <w:shd w:val="clear" w:color="auto" w:fill="FFFFFF"/>
        <w:spacing w:before="100" w:beforeAutospacing="1" w:after="100" w:afterAutospacing="1"/>
        <w:jc w:val="both"/>
        <w:rPr>
          <w:szCs w:val="28"/>
        </w:rPr>
      </w:pPr>
      <w:proofErr w:type="gramStart"/>
      <w:r>
        <w:rPr>
          <w:b/>
          <w:bCs/>
          <w:szCs w:val="28"/>
          <w:lang w:val="en-US"/>
        </w:rPr>
        <w:t>V</w:t>
      </w:r>
      <w:r w:rsidRPr="00233B89">
        <w:rPr>
          <w:b/>
          <w:bCs/>
          <w:szCs w:val="28"/>
        </w:rPr>
        <w:t xml:space="preserve">. </w:t>
      </w:r>
      <w:r w:rsidRPr="00292DA3">
        <w:rPr>
          <w:b/>
          <w:bCs/>
          <w:szCs w:val="28"/>
        </w:rPr>
        <w:t>Работа с текстом.</w:t>
      </w:r>
      <w:proofErr w:type="gramEnd"/>
      <w:r w:rsidRPr="00292DA3">
        <w:rPr>
          <w:szCs w:val="28"/>
        </w:rPr>
        <w:t> Учащиеся самостоятельно читают текст и выписывают наиболее значимые мысли, факты, идеи. Спустя 5–7 минут эта работа прекращается, и каждая экспертная группа в свободном режиме формулирует вопросы к тексту. Варианты возможных вопросов учитель выдаёт каждой экспертной группе:</w:t>
      </w:r>
    </w:p>
    <w:tbl>
      <w:tblPr>
        <w:tblStyle w:val="a4"/>
        <w:tblW w:w="0" w:type="auto"/>
        <w:tblLook w:val="04A0" w:firstRow="1" w:lastRow="0" w:firstColumn="1" w:lastColumn="0" w:noHBand="0" w:noVBand="1"/>
      </w:tblPr>
      <w:tblGrid>
        <w:gridCol w:w="9571"/>
      </w:tblGrid>
      <w:tr w:rsidR="00BD62AB" w:rsidTr="00A01841">
        <w:tc>
          <w:tcPr>
            <w:tcW w:w="9571" w:type="dxa"/>
          </w:tcPr>
          <w:p w:rsidR="00BD62AB" w:rsidRPr="003E7189" w:rsidRDefault="00BD62AB" w:rsidP="00A01841">
            <w:pPr>
              <w:spacing w:before="100" w:beforeAutospacing="1" w:after="100" w:afterAutospacing="1"/>
              <w:jc w:val="center"/>
              <w:rPr>
                <w:sz w:val="24"/>
                <w:szCs w:val="24"/>
              </w:rPr>
            </w:pPr>
            <w:r>
              <w:rPr>
                <w:sz w:val="24"/>
                <w:szCs w:val="24"/>
              </w:rPr>
              <w:t>Варианты возможных вопросов</w:t>
            </w:r>
          </w:p>
        </w:tc>
      </w:tr>
      <w:tr w:rsidR="00BD62AB" w:rsidTr="00A01841">
        <w:tc>
          <w:tcPr>
            <w:tcW w:w="9571" w:type="dxa"/>
          </w:tcPr>
          <w:p w:rsidR="00BD62AB" w:rsidRPr="003E7189" w:rsidRDefault="00BD62AB" w:rsidP="00A01841">
            <w:pPr>
              <w:shd w:val="clear" w:color="auto" w:fill="FFFFFF"/>
              <w:spacing w:before="100" w:beforeAutospacing="1" w:after="100" w:afterAutospacing="1"/>
              <w:ind w:firstLine="284"/>
              <w:jc w:val="both"/>
              <w:rPr>
                <w:sz w:val="24"/>
                <w:szCs w:val="24"/>
              </w:rPr>
            </w:pPr>
            <w:proofErr w:type="gramStart"/>
            <w:r w:rsidRPr="003E7189">
              <w:rPr>
                <w:sz w:val="24"/>
                <w:szCs w:val="24"/>
              </w:rPr>
              <w:t>простые (фактические) вопросы (Что…?</w:t>
            </w:r>
            <w:proofErr w:type="gramEnd"/>
            <w:r w:rsidRPr="003E7189">
              <w:rPr>
                <w:sz w:val="24"/>
                <w:szCs w:val="24"/>
              </w:rPr>
              <w:t xml:space="preserve"> Кто…? Когда…?);</w:t>
            </w:r>
          </w:p>
          <w:p w:rsidR="00BD62AB" w:rsidRPr="003E7189" w:rsidRDefault="00BD62AB" w:rsidP="00A01841">
            <w:pPr>
              <w:shd w:val="clear" w:color="auto" w:fill="FFFFFF"/>
              <w:spacing w:before="100" w:beforeAutospacing="1" w:after="100" w:afterAutospacing="1"/>
              <w:ind w:firstLine="284"/>
              <w:jc w:val="both"/>
              <w:rPr>
                <w:sz w:val="24"/>
                <w:szCs w:val="24"/>
              </w:rPr>
            </w:pPr>
            <w:proofErr w:type="gramStart"/>
            <w:r w:rsidRPr="003E7189">
              <w:rPr>
                <w:sz w:val="24"/>
                <w:szCs w:val="24"/>
              </w:rPr>
              <w:t>· уточняющие вопросы (Правильно ли я понял, что…?</w:t>
            </w:r>
            <w:proofErr w:type="gramEnd"/>
            <w:r w:rsidRPr="003E7189">
              <w:rPr>
                <w:sz w:val="24"/>
                <w:szCs w:val="24"/>
              </w:rPr>
              <w:t xml:space="preserve"> </w:t>
            </w:r>
            <w:proofErr w:type="gramStart"/>
            <w:r w:rsidRPr="003E7189">
              <w:rPr>
                <w:sz w:val="24"/>
                <w:szCs w:val="24"/>
              </w:rPr>
              <w:t>Можно ли сказать, что…?);</w:t>
            </w:r>
            <w:proofErr w:type="gramEnd"/>
          </w:p>
          <w:p w:rsidR="00BD62AB" w:rsidRPr="003E7189" w:rsidRDefault="00BD62AB" w:rsidP="00A01841">
            <w:pPr>
              <w:shd w:val="clear" w:color="auto" w:fill="FFFFFF"/>
              <w:spacing w:before="100" w:beforeAutospacing="1" w:after="100" w:afterAutospacing="1"/>
              <w:ind w:firstLine="284"/>
              <w:jc w:val="both"/>
              <w:rPr>
                <w:sz w:val="24"/>
                <w:szCs w:val="24"/>
              </w:rPr>
            </w:pPr>
            <w:r w:rsidRPr="003E7189">
              <w:rPr>
                <w:sz w:val="24"/>
                <w:szCs w:val="24"/>
              </w:rPr>
              <w:t>· интерпретационные (объясняющие вопросы) (Почему</w:t>
            </w:r>
            <w:proofErr w:type="gramStart"/>
            <w:r w:rsidRPr="003E7189">
              <w:rPr>
                <w:sz w:val="24"/>
                <w:szCs w:val="24"/>
              </w:rPr>
              <w:t xml:space="preserve">…?, </w:t>
            </w:r>
            <w:proofErr w:type="gramEnd"/>
            <w:r w:rsidRPr="003E7189">
              <w:rPr>
                <w:sz w:val="24"/>
                <w:szCs w:val="24"/>
              </w:rPr>
              <w:t>В чем причина…?).</w:t>
            </w:r>
          </w:p>
          <w:p w:rsidR="00BD62AB" w:rsidRPr="003E7189" w:rsidRDefault="00BD62AB" w:rsidP="00A01841">
            <w:pPr>
              <w:shd w:val="clear" w:color="auto" w:fill="FFFFFF"/>
              <w:spacing w:before="100" w:beforeAutospacing="1" w:after="100" w:afterAutospacing="1"/>
              <w:ind w:firstLine="284"/>
              <w:jc w:val="both"/>
              <w:rPr>
                <w:sz w:val="24"/>
                <w:szCs w:val="24"/>
              </w:rPr>
            </w:pPr>
            <w:proofErr w:type="gramStart"/>
            <w:r w:rsidRPr="003E7189">
              <w:rPr>
                <w:sz w:val="24"/>
                <w:szCs w:val="24"/>
              </w:rPr>
              <w:t>· оценочные (В чем отличие…?</w:t>
            </w:r>
            <w:proofErr w:type="gramEnd"/>
            <w:r w:rsidRPr="003E7189">
              <w:rPr>
                <w:sz w:val="24"/>
                <w:szCs w:val="24"/>
              </w:rPr>
              <w:t xml:space="preserve"> </w:t>
            </w:r>
            <w:proofErr w:type="gramStart"/>
            <w:r w:rsidRPr="003E7189">
              <w:rPr>
                <w:sz w:val="24"/>
                <w:szCs w:val="24"/>
              </w:rPr>
              <w:t>В чем сильные и слабые стороны…?)</w:t>
            </w:r>
            <w:proofErr w:type="gramEnd"/>
          </w:p>
          <w:p w:rsidR="00BD62AB" w:rsidRPr="003E7189" w:rsidRDefault="00BD62AB" w:rsidP="00A01841">
            <w:pPr>
              <w:shd w:val="clear" w:color="auto" w:fill="FFFFFF"/>
              <w:spacing w:before="100" w:beforeAutospacing="1" w:after="100" w:afterAutospacing="1"/>
              <w:ind w:firstLine="284"/>
              <w:jc w:val="both"/>
              <w:rPr>
                <w:sz w:val="24"/>
                <w:szCs w:val="24"/>
              </w:rPr>
            </w:pPr>
            <w:proofErr w:type="gramStart"/>
            <w:r w:rsidRPr="003E7189">
              <w:rPr>
                <w:sz w:val="24"/>
                <w:szCs w:val="24"/>
              </w:rPr>
              <w:t>· творческие (аналитико-синтетические) (А что было бы…?</w:t>
            </w:r>
            <w:proofErr w:type="gramEnd"/>
            <w:r w:rsidRPr="003E7189">
              <w:rPr>
                <w:sz w:val="24"/>
                <w:szCs w:val="24"/>
              </w:rPr>
              <w:t xml:space="preserve"> Как изменится…, если…</w:t>
            </w:r>
            <w:proofErr w:type="gramStart"/>
            <w:r w:rsidRPr="003E7189">
              <w:rPr>
                <w:sz w:val="24"/>
                <w:szCs w:val="24"/>
              </w:rPr>
              <w:t xml:space="preserve"> ?</w:t>
            </w:r>
            <w:proofErr w:type="gramEnd"/>
            <w:r w:rsidRPr="003E7189">
              <w:rPr>
                <w:sz w:val="24"/>
                <w:szCs w:val="24"/>
              </w:rPr>
              <w:t>)</w:t>
            </w:r>
          </w:p>
          <w:p w:rsidR="00BD62AB" w:rsidRPr="003E7189" w:rsidRDefault="00BD62AB" w:rsidP="00A01841">
            <w:pPr>
              <w:shd w:val="clear" w:color="auto" w:fill="FFFFFF"/>
              <w:spacing w:before="100" w:beforeAutospacing="1" w:after="100" w:afterAutospacing="1"/>
              <w:ind w:firstLine="284"/>
              <w:jc w:val="both"/>
              <w:rPr>
                <w:sz w:val="24"/>
                <w:szCs w:val="24"/>
              </w:rPr>
            </w:pPr>
            <w:proofErr w:type="gramStart"/>
            <w:r w:rsidRPr="003E7189">
              <w:rPr>
                <w:sz w:val="24"/>
                <w:szCs w:val="24"/>
              </w:rPr>
              <w:t>· практические (применение) (Как сделать так, чтобы…?</w:t>
            </w:r>
            <w:proofErr w:type="gramEnd"/>
            <w:r w:rsidRPr="003E7189">
              <w:rPr>
                <w:sz w:val="24"/>
                <w:szCs w:val="24"/>
              </w:rPr>
              <w:t xml:space="preserve"> </w:t>
            </w:r>
            <w:proofErr w:type="gramStart"/>
            <w:r w:rsidRPr="003E7189">
              <w:rPr>
                <w:sz w:val="24"/>
                <w:szCs w:val="24"/>
              </w:rPr>
              <w:t>Как применить в жизни …?).</w:t>
            </w:r>
            <w:proofErr w:type="gramEnd"/>
          </w:p>
        </w:tc>
      </w:tr>
    </w:tbl>
    <w:p w:rsidR="00BD62AB" w:rsidRPr="00292DA3" w:rsidRDefault="00BD62AB" w:rsidP="00BD62AB">
      <w:pPr>
        <w:shd w:val="clear" w:color="auto" w:fill="FFFFFF"/>
        <w:spacing w:before="100" w:beforeAutospacing="1" w:after="100" w:afterAutospacing="1"/>
        <w:jc w:val="both"/>
        <w:rPr>
          <w:szCs w:val="28"/>
        </w:rPr>
      </w:pPr>
      <w:r w:rsidRPr="00292DA3">
        <w:rPr>
          <w:szCs w:val="28"/>
        </w:rPr>
        <w:t>Итак, поработав около десяти минут в экспертных группах, ученики выделили в текстах самое главное, записали это и – в совместной работе – сформулировали 2–3 вопроса, направленных на лучшее усвоение материала.</w:t>
      </w:r>
    </w:p>
    <w:p w:rsidR="00BD62AB" w:rsidRPr="00292DA3" w:rsidRDefault="00BD62AB" w:rsidP="00BD62AB">
      <w:pPr>
        <w:shd w:val="clear" w:color="auto" w:fill="FFFFFF"/>
        <w:spacing w:before="100" w:beforeAutospacing="1" w:after="100" w:afterAutospacing="1"/>
        <w:jc w:val="both"/>
        <w:rPr>
          <w:szCs w:val="28"/>
        </w:rPr>
      </w:pPr>
      <w:r>
        <w:rPr>
          <w:b/>
          <w:bCs/>
          <w:szCs w:val="28"/>
          <w:lang w:val="en-US"/>
        </w:rPr>
        <w:t>VI</w:t>
      </w:r>
      <w:r w:rsidRPr="00292DA3">
        <w:rPr>
          <w:b/>
          <w:bCs/>
          <w:szCs w:val="28"/>
        </w:rPr>
        <w:t>. Возвращение.</w:t>
      </w:r>
      <w:r w:rsidRPr="00292DA3">
        <w:rPr>
          <w:szCs w:val="28"/>
        </w:rPr>
        <w:t>  Учащиеся возвращаются в «родные» группы.</w:t>
      </w:r>
    </w:p>
    <w:p w:rsidR="00BD62AB" w:rsidRPr="00292DA3" w:rsidRDefault="00BD62AB" w:rsidP="00BD62AB">
      <w:pPr>
        <w:shd w:val="clear" w:color="auto" w:fill="FFFFFF"/>
        <w:spacing w:before="100" w:beforeAutospacing="1" w:after="100" w:afterAutospacing="1"/>
        <w:ind w:firstLine="567"/>
        <w:jc w:val="both"/>
        <w:rPr>
          <w:szCs w:val="28"/>
        </w:rPr>
      </w:pPr>
      <w:r w:rsidRPr="00292DA3">
        <w:rPr>
          <w:szCs w:val="28"/>
        </w:rPr>
        <w:t>Сначала каждый эксперт расскажет об основных мыслях, сведениях, которые он получил из текстов. После этого он задаёт  2–3 вопроса, на которые остальные должны будут ответить, чтобы показать, что они усвоили материал из его рассказа. Ответственный за творческий процесс в это время может делать какие-то записи, чтобы лучше представить будущий текст».</w:t>
      </w:r>
    </w:p>
    <w:p w:rsidR="00BD62AB" w:rsidRPr="00292DA3" w:rsidRDefault="00BD62AB" w:rsidP="00BD62AB">
      <w:pPr>
        <w:shd w:val="clear" w:color="auto" w:fill="FFFFFF"/>
        <w:spacing w:before="100" w:beforeAutospacing="1" w:after="100" w:afterAutospacing="1"/>
        <w:jc w:val="both"/>
        <w:rPr>
          <w:szCs w:val="28"/>
        </w:rPr>
      </w:pPr>
      <w:r>
        <w:rPr>
          <w:b/>
          <w:bCs/>
          <w:szCs w:val="28"/>
          <w:lang w:val="en-US"/>
        </w:rPr>
        <w:t>VII</w:t>
      </w:r>
      <w:r w:rsidRPr="00292DA3">
        <w:rPr>
          <w:b/>
          <w:bCs/>
          <w:szCs w:val="28"/>
        </w:rPr>
        <w:t>. Свой текст.</w:t>
      </w:r>
      <w:r w:rsidRPr="00292DA3">
        <w:rPr>
          <w:szCs w:val="28"/>
        </w:rPr>
        <w:t> Начинается процесс создания общего текста. В написании участвуют все. Дежурный записывает текст, генератор идей – придумывает ведущий – организует обсуждение и формулирование, а докладчик готовится к выступлению. Все члены группы содействуют написанию текста своими идеями и предложениями.</w:t>
      </w:r>
    </w:p>
    <w:p w:rsidR="00334F41" w:rsidRDefault="00BD62AB" w:rsidP="00334F41">
      <w:pPr>
        <w:shd w:val="clear" w:color="auto" w:fill="FFFFFF"/>
        <w:spacing w:before="100" w:beforeAutospacing="1" w:after="100" w:afterAutospacing="1"/>
        <w:ind w:firstLine="567"/>
        <w:jc w:val="both"/>
        <w:rPr>
          <w:szCs w:val="28"/>
        </w:rPr>
      </w:pPr>
      <w:r w:rsidRPr="00292DA3">
        <w:rPr>
          <w:szCs w:val="28"/>
        </w:rPr>
        <w:t xml:space="preserve">На составление текста уходит примерно 10–15 минут. Еще около </w:t>
      </w:r>
      <w:r>
        <w:rPr>
          <w:szCs w:val="28"/>
        </w:rPr>
        <w:t>двух минут готовя</w:t>
      </w:r>
      <w:r w:rsidRPr="00292DA3">
        <w:rPr>
          <w:szCs w:val="28"/>
        </w:rPr>
        <w:t>тся докладчик</w:t>
      </w:r>
      <w:r>
        <w:rPr>
          <w:szCs w:val="28"/>
        </w:rPr>
        <w:t>и</w:t>
      </w:r>
      <w:r w:rsidRPr="00292DA3">
        <w:rPr>
          <w:szCs w:val="28"/>
        </w:rPr>
        <w:t>.</w:t>
      </w:r>
    </w:p>
    <w:p w:rsidR="00BD62AB" w:rsidRPr="00292DA3" w:rsidRDefault="00BD62AB" w:rsidP="00BD62AB">
      <w:pPr>
        <w:shd w:val="clear" w:color="auto" w:fill="FFFFFF"/>
        <w:spacing w:before="100" w:beforeAutospacing="1" w:after="100" w:afterAutospacing="1"/>
        <w:jc w:val="both"/>
        <w:rPr>
          <w:szCs w:val="28"/>
        </w:rPr>
      </w:pPr>
      <w:r>
        <w:rPr>
          <w:b/>
          <w:bCs/>
          <w:szCs w:val="28"/>
          <w:lang w:val="en-US"/>
        </w:rPr>
        <w:t>VIII</w:t>
      </w:r>
      <w:r w:rsidRPr="00292DA3">
        <w:rPr>
          <w:b/>
          <w:bCs/>
          <w:szCs w:val="28"/>
        </w:rPr>
        <w:t>. Презентация.</w:t>
      </w:r>
      <w:r w:rsidRPr="00292DA3">
        <w:rPr>
          <w:szCs w:val="28"/>
        </w:rPr>
        <w:t xml:space="preserve"> Докладчики от каждой группы представляют свои тексты. Другие ученики и учитель задают уточняющие вопросы. </w:t>
      </w:r>
      <w:r w:rsidRPr="00292DA3">
        <w:rPr>
          <w:szCs w:val="28"/>
        </w:rPr>
        <w:lastRenderedPageBreak/>
        <w:t>Коллективное заполнение сводной таблицы на интерактивной или обычной доске.</w:t>
      </w:r>
    </w:p>
    <w:tbl>
      <w:tblPr>
        <w:tblStyle w:val="a4"/>
        <w:tblW w:w="0" w:type="auto"/>
        <w:tblLook w:val="04A0" w:firstRow="1" w:lastRow="0" w:firstColumn="1" w:lastColumn="0" w:noHBand="0" w:noVBand="1"/>
      </w:tblPr>
      <w:tblGrid>
        <w:gridCol w:w="1586"/>
        <w:gridCol w:w="1758"/>
        <w:gridCol w:w="1579"/>
      </w:tblGrid>
      <w:tr w:rsidR="00F65F9F" w:rsidRPr="00292DA3" w:rsidTr="00A01841">
        <w:tc>
          <w:tcPr>
            <w:tcW w:w="1586" w:type="dxa"/>
          </w:tcPr>
          <w:p w:rsidR="00F65F9F" w:rsidRPr="00292DA3" w:rsidRDefault="00F65F9F" w:rsidP="00A01841">
            <w:pPr>
              <w:spacing w:before="100" w:beforeAutospacing="1" w:after="100" w:afterAutospacing="1"/>
              <w:jc w:val="both"/>
              <w:rPr>
                <w:sz w:val="24"/>
                <w:szCs w:val="24"/>
              </w:rPr>
            </w:pPr>
            <w:r>
              <w:rPr>
                <w:sz w:val="24"/>
                <w:szCs w:val="24"/>
              </w:rPr>
              <w:t xml:space="preserve">Человек </w:t>
            </w:r>
          </w:p>
        </w:tc>
        <w:tc>
          <w:tcPr>
            <w:tcW w:w="1758" w:type="dxa"/>
          </w:tcPr>
          <w:p w:rsidR="00F65F9F" w:rsidRPr="00292DA3" w:rsidRDefault="00F65F9F" w:rsidP="00A01841">
            <w:pPr>
              <w:spacing w:before="100" w:beforeAutospacing="1" w:after="100" w:afterAutospacing="1"/>
              <w:jc w:val="both"/>
              <w:rPr>
                <w:sz w:val="24"/>
                <w:szCs w:val="24"/>
              </w:rPr>
            </w:pPr>
            <w:r>
              <w:rPr>
                <w:sz w:val="24"/>
                <w:szCs w:val="24"/>
              </w:rPr>
              <w:t xml:space="preserve">Солдат </w:t>
            </w:r>
          </w:p>
        </w:tc>
        <w:tc>
          <w:tcPr>
            <w:tcW w:w="1579" w:type="dxa"/>
          </w:tcPr>
          <w:p w:rsidR="00F65F9F" w:rsidRPr="00292DA3" w:rsidRDefault="00F65F9F" w:rsidP="00A01841">
            <w:pPr>
              <w:spacing w:before="100" w:beforeAutospacing="1" w:after="100" w:afterAutospacing="1"/>
              <w:jc w:val="both"/>
              <w:rPr>
                <w:sz w:val="24"/>
                <w:szCs w:val="24"/>
              </w:rPr>
            </w:pPr>
            <w:r>
              <w:rPr>
                <w:sz w:val="24"/>
                <w:szCs w:val="24"/>
              </w:rPr>
              <w:t xml:space="preserve">Командир </w:t>
            </w:r>
          </w:p>
        </w:tc>
      </w:tr>
      <w:tr w:rsidR="00F65F9F" w:rsidRPr="00292DA3" w:rsidTr="00A01841">
        <w:tc>
          <w:tcPr>
            <w:tcW w:w="1586" w:type="dxa"/>
          </w:tcPr>
          <w:p w:rsidR="00F65F9F" w:rsidRDefault="00F65F9F" w:rsidP="00A01841">
            <w:pPr>
              <w:spacing w:before="100" w:beforeAutospacing="1" w:after="100" w:afterAutospacing="1"/>
              <w:jc w:val="both"/>
            </w:pPr>
          </w:p>
        </w:tc>
        <w:tc>
          <w:tcPr>
            <w:tcW w:w="1758" w:type="dxa"/>
          </w:tcPr>
          <w:p w:rsidR="00F65F9F" w:rsidRDefault="00F65F9F" w:rsidP="00A01841">
            <w:pPr>
              <w:spacing w:before="100" w:beforeAutospacing="1" w:after="100" w:afterAutospacing="1"/>
              <w:jc w:val="both"/>
            </w:pPr>
          </w:p>
        </w:tc>
        <w:tc>
          <w:tcPr>
            <w:tcW w:w="1579" w:type="dxa"/>
          </w:tcPr>
          <w:p w:rsidR="00F65F9F" w:rsidRDefault="00F65F9F" w:rsidP="00A01841">
            <w:pPr>
              <w:spacing w:before="100" w:beforeAutospacing="1" w:after="100" w:afterAutospacing="1"/>
              <w:jc w:val="both"/>
            </w:pPr>
          </w:p>
        </w:tc>
      </w:tr>
      <w:tr w:rsidR="00F65F9F" w:rsidRPr="00292DA3" w:rsidTr="00A01841">
        <w:tc>
          <w:tcPr>
            <w:tcW w:w="1586" w:type="dxa"/>
          </w:tcPr>
          <w:p w:rsidR="00F65F9F" w:rsidRDefault="00F65F9F" w:rsidP="00A01841">
            <w:pPr>
              <w:spacing w:before="100" w:beforeAutospacing="1" w:after="100" w:afterAutospacing="1"/>
              <w:jc w:val="both"/>
            </w:pPr>
          </w:p>
        </w:tc>
        <w:tc>
          <w:tcPr>
            <w:tcW w:w="1758" w:type="dxa"/>
          </w:tcPr>
          <w:p w:rsidR="00F65F9F" w:rsidRDefault="00F65F9F" w:rsidP="00A01841">
            <w:pPr>
              <w:spacing w:before="100" w:beforeAutospacing="1" w:after="100" w:afterAutospacing="1"/>
              <w:jc w:val="both"/>
            </w:pPr>
          </w:p>
        </w:tc>
        <w:tc>
          <w:tcPr>
            <w:tcW w:w="1579" w:type="dxa"/>
          </w:tcPr>
          <w:p w:rsidR="00F65F9F" w:rsidRDefault="00F65F9F" w:rsidP="00A01841">
            <w:pPr>
              <w:spacing w:before="100" w:beforeAutospacing="1" w:after="100" w:afterAutospacing="1"/>
              <w:jc w:val="both"/>
            </w:pPr>
          </w:p>
        </w:tc>
      </w:tr>
    </w:tbl>
    <w:p w:rsidR="00BD62AB" w:rsidRPr="00292DA3" w:rsidRDefault="00BD62AB" w:rsidP="00BD62AB">
      <w:pPr>
        <w:shd w:val="clear" w:color="auto" w:fill="FFFFFF"/>
        <w:spacing w:before="100" w:beforeAutospacing="1" w:after="100" w:afterAutospacing="1"/>
        <w:jc w:val="both"/>
        <w:rPr>
          <w:szCs w:val="28"/>
        </w:rPr>
      </w:pPr>
      <w:r>
        <w:rPr>
          <w:b/>
          <w:bCs/>
          <w:szCs w:val="28"/>
          <w:lang w:val="en-US"/>
        </w:rPr>
        <w:t>IX</w:t>
      </w:r>
      <w:r w:rsidRPr="00292DA3">
        <w:rPr>
          <w:b/>
          <w:bCs/>
          <w:szCs w:val="28"/>
        </w:rPr>
        <w:t>. Заключительный этап.</w:t>
      </w:r>
      <w:r w:rsidRPr="00292DA3">
        <w:rPr>
          <w:szCs w:val="28"/>
        </w:rPr>
        <w:t> На этом этапе педагог может обсудить с учащимися наиболее спорные и неоднозначные моменты изучаемого материала, предложить задания, связанные с дальнейшим развитием вопроса, исследованием дополнительных источников.</w:t>
      </w:r>
    </w:p>
    <w:p w:rsidR="00BD62AB" w:rsidRDefault="00BD62AB" w:rsidP="00BD62AB">
      <w:pPr>
        <w:shd w:val="clear" w:color="auto" w:fill="FFFFFF"/>
        <w:spacing w:before="100" w:beforeAutospacing="1" w:after="100" w:afterAutospacing="1"/>
        <w:jc w:val="both"/>
        <w:rPr>
          <w:szCs w:val="28"/>
        </w:rPr>
      </w:pPr>
      <w:r>
        <w:rPr>
          <w:b/>
          <w:bCs/>
          <w:szCs w:val="28"/>
          <w:lang w:val="en-US"/>
        </w:rPr>
        <w:t>X</w:t>
      </w:r>
      <w:r w:rsidRPr="0094415E">
        <w:rPr>
          <w:b/>
          <w:bCs/>
          <w:szCs w:val="28"/>
        </w:rPr>
        <w:t xml:space="preserve">. </w:t>
      </w:r>
      <w:r w:rsidRPr="00292DA3">
        <w:rPr>
          <w:b/>
          <w:bCs/>
          <w:szCs w:val="28"/>
        </w:rPr>
        <w:t>Самооценка.</w:t>
      </w:r>
      <w:r w:rsidRPr="00292DA3">
        <w:rPr>
          <w:szCs w:val="28"/>
        </w:rPr>
        <w:t> </w:t>
      </w:r>
      <w:r>
        <w:rPr>
          <w:szCs w:val="28"/>
        </w:rPr>
        <w:t xml:space="preserve"> </w:t>
      </w:r>
      <w:r w:rsidRPr="00292DA3">
        <w:rPr>
          <w:szCs w:val="28"/>
        </w:rPr>
        <w:t>Каждый учащийся сдает учителю заполненный лист самооценки участия в групповой работе. Каждую характеристику своей работы он должен оценить по пятибалльной шкале.</w:t>
      </w:r>
    </w:p>
    <w:p w:rsidR="00BD62AB" w:rsidRPr="009826D5" w:rsidRDefault="00BD62AB" w:rsidP="00BD62AB">
      <w:pPr>
        <w:shd w:val="clear" w:color="auto" w:fill="FFFFFF"/>
        <w:spacing w:before="100" w:beforeAutospacing="1" w:after="100" w:afterAutospacing="1"/>
        <w:jc w:val="both"/>
        <w:rPr>
          <w:b/>
          <w:szCs w:val="28"/>
        </w:rPr>
      </w:pPr>
      <w:r w:rsidRPr="009826D5">
        <w:rPr>
          <w:b/>
          <w:szCs w:val="28"/>
        </w:rPr>
        <w:t>Затем каждый ученик заполняет таблицу самооценки.</w:t>
      </w:r>
    </w:p>
    <w:tbl>
      <w:tblPr>
        <w:tblW w:w="9617" w:type="dxa"/>
        <w:tblCellMar>
          <w:left w:w="0" w:type="dxa"/>
          <w:right w:w="0" w:type="dxa"/>
        </w:tblCellMar>
        <w:tblLook w:val="04A0" w:firstRow="1" w:lastRow="0" w:firstColumn="1" w:lastColumn="0" w:noHBand="0" w:noVBand="1"/>
      </w:tblPr>
      <w:tblGrid>
        <w:gridCol w:w="1343"/>
        <w:gridCol w:w="6585"/>
        <w:gridCol w:w="1689"/>
      </w:tblGrid>
      <w:tr w:rsidR="00BD62AB" w:rsidRPr="009826D5" w:rsidTr="00A01841">
        <w:trPr>
          <w:trHeight w:val="327"/>
        </w:trPr>
        <w:tc>
          <w:tcPr>
            <w:tcW w:w="961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color w:val="000000"/>
                <w:kern w:val="24"/>
              </w:rPr>
            </w:pPr>
            <w:r w:rsidRPr="009826D5">
              <w:rPr>
                <w:b/>
                <w:color w:val="000000"/>
                <w:kern w:val="24"/>
              </w:rPr>
              <w:t>ФИ ученика</w:t>
            </w:r>
          </w:p>
        </w:tc>
      </w:tr>
      <w:tr w:rsidR="00BD62AB" w:rsidRPr="009826D5" w:rsidTr="00A01841">
        <w:trPr>
          <w:trHeight w:val="406"/>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Баллы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Рубрики самооценки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584"/>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3,5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Я умею формулировать оценочные вопросы. Они помогают сравнить разные явления между собой.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584"/>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3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Я умею формулировать практические вопросы. Они помогают найти пользу в применении знаний.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584"/>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2,5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Я умею формулировать творческие вопросы. Они помогают взглянуть на ситуацию новым взглядом.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584"/>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2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Я умею формулировать объясняющие вопросы. Они помогают найти причины явлений.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584"/>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1,5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Я умею задавать уточняющие вопросы, чтобы собеседник могу уточнить свою мысль, добавляя новые детали.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584"/>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1 балл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Я обычно формулирую только простые вопросы – когда мне что-то непонятно, либо неизвестно.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584"/>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0 баллов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Я задаю вопросы редко, от случая к случаю. Не различаю вопросы между собой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bl>
    <w:p w:rsidR="00BD62AB" w:rsidRPr="009826D5" w:rsidRDefault="00BD62AB" w:rsidP="00BD62AB">
      <w:pPr>
        <w:shd w:val="clear" w:color="auto" w:fill="FFFFFF"/>
        <w:spacing w:before="100" w:beforeAutospacing="1" w:after="100" w:afterAutospacing="1"/>
        <w:jc w:val="both"/>
        <w:rPr>
          <w:b/>
          <w:szCs w:val="28"/>
        </w:rPr>
      </w:pPr>
      <w:r w:rsidRPr="009826D5">
        <w:rPr>
          <w:b/>
          <w:szCs w:val="28"/>
        </w:rPr>
        <w:t xml:space="preserve">Затем учащиеся могут заполнить таблицу </w:t>
      </w:r>
      <w:proofErr w:type="spellStart"/>
      <w:r w:rsidRPr="009826D5">
        <w:rPr>
          <w:b/>
          <w:szCs w:val="28"/>
        </w:rPr>
        <w:t>взаимооценки</w:t>
      </w:r>
      <w:proofErr w:type="spellEnd"/>
      <w:r w:rsidRPr="009826D5">
        <w:rPr>
          <w:b/>
          <w:szCs w:val="28"/>
        </w:rPr>
        <w:t>.</w:t>
      </w:r>
    </w:p>
    <w:tbl>
      <w:tblPr>
        <w:tblW w:w="9617" w:type="dxa"/>
        <w:tblCellMar>
          <w:left w:w="0" w:type="dxa"/>
          <w:right w:w="0" w:type="dxa"/>
        </w:tblCellMar>
        <w:tblLook w:val="04A0" w:firstRow="1" w:lastRow="0" w:firstColumn="1" w:lastColumn="0" w:noHBand="0" w:noVBand="1"/>
      </w:tblPr>
      <w:tblGrid>
        <w:gridCol w:w="1343"/>
        <w:gridCol w:w="6585"/>
        <w:gridCol w:w="1689"/>
      </w:tblGrid>
      <w:tr w:rsidR="00BD62AB" w:rsidRPr="009826D5" w:rsidTr="00A01841">
        <w:trPr>
          <w:trHeight w:val="327"/>
        </w:trPr>
        <w:tc>
          <w:tcPr>
            <w:tcW w:w="9617"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color w:val="000000"/>
                <w:kern w:val="24"/>
              </w:rPr>
            </w:pPr>
            <w:r w:rsidRPr="009826D5">
              <w:rPr>
                <w:b/>
                <w:color w:val="000000"/>
                <w:kern w:val="24"/>
              </w:rPr>
              <w:t>ФИ ученика</w:t>
            </w:r>
          </w:p>
        </w:tc>
      </w:tr>
      <w:tr w:rsidR="00BD62AB" w:rsidRPr="009826D5" w:rsidTr="00A01841">
        <w:trPr>
          <w:trHeight w:val="406"/>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Баллы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Рубрики </w:t>
            </w:r>
            <w:proofErr w:type="spellStart"/>
            <w:r w:rsidRPr="009826D5">
              <w:rPr>
                <w:b/>
                <w:color w:val="000000"/>
                <w:kern w:val="24"/>
              </w:rPr>
              <w:t>взаимооценки</w:t>
            </w:r>
            <w:proofErr w:type="spellEnd"/>
            <w:r w:rsidRPr="009826D5">
              <w:rPr>
                <w:b/>
                <w:color w:val="000000"/>
                <w:kern w:val="24"/>
              </w:rPr>
              <w:t>.</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395"/>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3,5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Умеет формулировать оценочные вопросы.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403"/>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lastRenderedPageBreak/>
              <w:t xml:space="preserve">3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Умеет формулировать практические вопросы.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411"/>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2,5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Умеет формулировать творческие вопросы.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405"/>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2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 Умеет формулировать объясняющие вопросы.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584"/>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1,5 балла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Умеет задавать уточняющие вопросы, чтобы собеседник могу уточнить свою мысль, добавляя новые детали.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353"/>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1 балл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Формулирует только простые вопросы.</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r w:rsidR="00BD62AB" w:rsidRPr="009826D5" w:rsidTr="00A01841">
        <w:trPr>
          <w:trHeight w:val="417"/>
        </w:trPr>
        <w:tc>
          <w:tcPr>
            <w:tcW w:w="1343"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0 баллов </w:t>
            </w:r>
          </w:p>
        </w:tc>
        <w:tc>
          <w:tcPr>
            <w:tcW w:w="6585" w:type="dxa"/>
            <w:tcBorders>
              <w:top w:val="single" w:sz="8" w:space="0" w:color="000000"/>
              <w:left w:val="single" w:sz="8" w:space="0" w:color="000000"/>
              <w:bottom w:val="single" w:sz="8" w:space="0" w:color="000000"/>
              <w:right w:val="single" w:sz="8" w:space="0" w:color="000000"/>
            </w:tcBorders>
            <w:shd w:val="clear" w:color="auto" w:fill="auto"/>
            <w:tcMar>
              <w:top w:w="72" w:type="dxa"/>
              <w:left w:w="131" w:type="dxa"/>
              <w:bottom w:w="72" w:type="dxa"/>
              <w:right w:w="131" w:type="dxa"/>
            </w:tcMar>
            <w:hideMark/>
          </w:tcPr>
          <w:p w:rsidR="00BD62AB" w:rsidRPr="009826D5" w:rsidRDefault="00BD62AB" w:rsidP="00A01841">
            <w:pPr>
              <w:pStyle w:val="a5"/>
              <w:spacing w:before="0" w:beforeAutospacing="0" w:after="0" w:afterAutospacing="0"/>
              <w:rPr>
                <w:b/>
              </w:rPr>
            </w:pPr>
            <w:r w:rsidRPr="009826D5">
              <w:rPr>
                <w:b/>
                <w:color w:val="000000"/>
                <w:kern w:val="24"/>
              </w:rPr>
              <w:t xml:space="preserve">Задаёт  вопросы редко, от случая к случаю. </w:t>
            </w:r>
          </w:p>
        </w:tc>
        <w:tc>
          <w:tcPr>
            <w:tcW w:w="1689" w:type="dxa"/>
            <w:tcBorders>
              <w:top w:val="single" w:sz="8" w:space="0" w:color="000000"/>
              <w:left w:val="single" w:sz="8" w:space="0" w:color="000000"/>
              <w:bottom w:val="single" w:sz="8" w:space="0" w:color="000000"/>
              <w:right w:val="single" w:sz="8" w:space="0" w:color="000000"/>
            </w:tcBorders>
          </w:tcPr>
          <w:p w:rsidR="00BD62AB" w:rsidRPr="009826D5" w:rsidRDefault="00BD62AB" w:rsidP="00A01841">
            <w:pPr>
              <w:pStyle w:val="a5"/>
              <w:spacing w:before="0" w:beforeAutospacing="0" w:after="0" w:afterAutospacing="0"/>
              <w:rPr>
                <w:b/>
                <w:color w:val="000000"/>
                <w:kern w:val="24"/>
              </w:rPr>
            </w:pPr>
          </w:p>
        </w:tc>
      </w:tr>
    </w:tbl>
    <w:p w:rsidR="00BD62AB" w:rsidRDefault="00BD62AB" w:rsidP="00BD62AB">
      <w:pPr>
        <w:pStyle w:val="a3"/>
        <w:ind w:right="125"/>
        <w:jc w:val="both"/>
        <w:rPr>
          <w:sz w:val="28"/>
          <w:szCs w:val="28"/>
        </w:rPr>
      </w:pPr>
    </w:p>
    <w:p w:rsidR="00BD62AB" w:rsidRDefault="00F65F9F" w:rsidP="00CB3493">
      <w:pPr>
        <w:jc w:val="both"/>
        <w:rPr>
          <w:szCs w:val="28"/>
        </w:rPr>
      </w:pPr>
      <w:r>
        <w:rPr>
          <w:szCs w:val="28"/>
        </w:rPr>
        <w:t>Те</w:t>
      </w:r>
      <w:proofErr w:type="gramStart"/>
      <w:r>
        <w:rPr>
          <w:szCs w:val="28"/>
        </w:rPr>
        <w:t>кст дл</w:t>
      </w:r>
      <w:proofErr w:type="gramEnd"/>
      <w:r>
        <w:rPr>
          <w:szCs w:val="28"/>
        </w:rPr>
        <w:t>я группы  «Детство Г. Жукова»</w:t>
      </w:r>
    </w:p>
    <w:p w:rsidR="00F65F9F" w:rsidRDefault="00F65F9F" w:rsidP="00F65F9F">
      <w:pPr>
        <w:rPr>
          <w:szCs w:val="32"/>
        </w:rPr>
      </w:pPr>
      <w:r>
        <w:rPr>
          <w:szCs w:val="32"/>
        </w:rPr>
        <w:t xml:space="preserve">   Будущий герой с детства воспитывал свою волю и характер. Жизнь не была легкой. Деревня жила, как и многие другие русские деревни. Бедность. Земля рожала плохо. Отец зарабатывал на жизнь семьи в городе – сапожником. Мать тяжело поднимала семью, зарабатывала, где могла. «Я думаю, - пишет на склоне лет Г. К. Жуков, - нищие собирали больше, чем она тогда зарабатывала». Еще он пишет: «Спасибо соседям, они нас иногда выручали то щами, то кашей». Мальчик рос любознательный.</w:t>
      </w:r>
    </w:p>
    <w:p w:rsidR="00F65F9F" w:rsidRDefault="00F65F9F" w:rsidP="00CB3493">
      <w:pPr>
        <w:jc w:val="both"/>
        <w:rPr>
          <w:szCs w:val="28"/>
        </w:rPr>
      </w:pPr>
    </w:p>
    <w:p w:rsidR="00CB3493" w:rsidRDefault="00F65F9F" w:rsidP="00CB3493">
      <w:pPr>
        <w:jc w:val="both"/>
        <w:rPr>
          <w:szCs w:val="28"/>
        </w:rPr>
      </w:pPr>
      <w:r>
        <w:rPr>
          <w:szCs w:val="28"/>
        </w:rPr>
        <w:t>Те</w:t>
      </w:r>
      <w:proofErr w:type="gramStart"/>
      <w:r>
        <w:rPr>
          <w:szCs w:val="28"/>
        </w:rPr>
        <w:t>кст дл</w:t>
      </w:r>
      <w:proofErr w:type="gramEnd"/>
      <w:r>
        <w:rPr>
          <w:szCs w:val="28"/>
        </w:rPr>
        <w:t>я группы «Любовь народа к Г. К. Жукову»</w:t>
      </w:r>
    </w:p>
    <w:p w:rsidR="00F65F9F" w:rsidRDefault="00F65F9F" w:rsidP="00F65F9F">
      <w:pPr>
        <w:rPr>
          <w:szCs w:val="32"/>
        </w:rPr>
      </w:pPr>
      <w:r>
        <w:rPr>
          <w:szCs w:val="32"/>
        </w:rPr>
        <w:t xml:space="preserve"> Фронтовой шофер М. Бучин вспоминает: «Бесстрашным был человеком наш маршал. В 41 году ехали мы с ним по неразминированным полям. Страшно… Я весь взмок. Смотрю, а он глаза прикрыл, будто спит. Мы и под артобстрел попадали. Едем по Ладожскому озеру – кругом воронки от бомб, на каждом шагу смерть, а он только по плечу меня похлопает: ничего, давай дальше.</w:t>
      </w:r>
    </w:p>
    <w:p w:rsidR="008D082C" w:rsidRDefault="00F65F9F" w:rsidP="00F65F9F">
      <w:pPr>
        <w:rPr>
          <w:szCs w:val="32"/>
        </w:rPr>
      </w:pPr>
      <w:r>
        <w:rPr>
          <w:szCs w:val="32"/>
        </w:rPr>
        <w:t xml:space="preserve">   На передовой в траншеи идет, </w:t>
      </w:r>
      <w:proofErr w:type="gramStart"/>
      <w:r>
        <w:rPr>
          <w:szCs w:val="32"/>
        </w:rPr>
        <w:t>мост</w:t>
      </w:r>
      <w:proofErr w:type="gramEnd"/>
      <w:r>
        <w:rPr>
          <w:szCs w:val="32"/>
        </w:rPr>
        <w:t xml:space="preserve"> разрушенный на пути – сам со мной его ремонтирует. И меня жалел. Я худой был, маленький. Он всегда спросит, ел ли я. И про родных интересовался</w:t>
      </w:r>
      <w:proofErr w:type="gramStart"/>
      <w:r>
        <w:rPr>
          <w:szCs w:val="32"/>
        </w:rPr>
        <w:t>.»</w:t>
      </w:r>
      <w:proofErr w:type="gramEnd"/>
    </w:p>
    <w:p w:rsidR="006D38EC" w:rsidRDefault="006D38EC" w:rsidP="00F65F9F">
      <w:pPr>
        <w:rPr>
          <w:szCs w:val="32"/>
        </w:rPr>
      </w:pPr>
    </w:p>
    <w:p w:rsidR="008D082C" w:rsidRDefault="008D082C" w:rsidP="00F65F9F">
      <w:pPr>
        <w:rPr>
          <w:szCs w:val="32"/>
        </w:rPr>
      </w:pPr>
      <w:r>
        <w:rPr>
          <w:szCs w:val="32"/>
        </w:rPr>
        <w:t>Те</w:t>
      </w:r>
      <w:proofErr w:type="gramStart"/>
      <w:r>
        <w:rPr>
          <w:szCs w:val="32"/>
        </w:rPr>
        <w:t>кст дл</w:t>
      </w:r>
      <w:proofErr w:type="gramEnd"/>
      <w:r>
        <w:rPr>
          <w:szCs w:val="32"/>
        </w:rPr>
        <w:t>я группы «Где Жуков, там и Победа»</w:t>
      </w:r>
    </w:p>
    <w:p w:rsidR="00F65F9F" w:rsidRDefault="008D082C" w:rsidP="008D082C">
      <w:pPr>
        <w:rPr>
          <w:szCs w:val="28"/>
        </w:rPr>
      </w:pPr>
      <w:r>
        <w:rPr>
          <w:szCs w:val="28"/>
        </w:rPr>
        <w:t xml:space="preserve"> Под чут</w:t>
      </w:r>
      <w:r w:rsidRPr="007B7834">
        <w:rPr>
          <w:szCs w:val="28"/>
        </w:rPr>
        <w:t xml:space="preserve">ким руководством Генерала Жукова советские войска наголову разбили </w:t>
      </w:r>
      <w:proofErr w:type="gramStart"/>
      <w:r w:rsidRPr="007B7834">
        <w:rPr>
          <w:szCs w:val="28"/>
        </w:rPr>
        <w:t>танковую</w:t>
      </w:r>
      <w:proofErr w:type="gramEnd"/>
      <w:r w:rsidRPr="007B7834">
        <w:rPr>
          <w:szCs w:val="28"/>
        </w:rPr>
        <w:t>, моторизованную и пехо</w:t>
      </w:r>
      <w:r>
        <w:rPr>
          <w:szCs w:val="28"/>
        </w:rPr>
        <w:t>тную немецкие дивизии по Ельней</w:t>
      </w:r>
      <w:r w:rsidRPr="007B7834">
        <w:rPr>
          <w:szCs w:val="28"/>
        </w:rPr>
        <w:t>. Вскоре после этой операции Георгий Константинович был назначен командующим Ленинградского фронта. Уже 10 сентября его фронт прибыл в Ленинград, к тому времени немцы заблокировали северную столицу России. Вскоре Георгия Константиновича назначили командующим Западного фронта. Пред ним стояла задача создать прочную оборону и тем самым остановить противника на подступах к Москве. С этой задачей Генерал Жуков справился удачно. Скоро Георгию Константиновичу поручили разработку операции войск Калининского и Западного фронтов. Не случайно «за успешное общее руководство контрнаступлением в районе Сталинграда» генерал Жуков был отмечен орден</w:t>
      </w:r>
      <w:r>
        <w:rPr>
          <w:szCs w:val="28"/>
        </w:rPr>
        <w:t>ом Суворова 1-й степени за № 1.</w:t>
      </w:r>
    </w:p>
    <w:p w:rsidR="008E34F4" w:rsidRDefault="008D082C">
      <w:r>
        <w:t>Те</w:t>
      </w:r>
      <w:proofErr w:type="gramStart"/>
      <w:r>
        <w:t>кст дл</w:t>
      </w:r>
      <w:proofErr w:type="gramEnd"/>
      <w:r>
        <w:t>я группы «Г. К. Жуков на Урале»</w:t>
      </w:r>
    </w:p>
    <w:p w:rsidR="006D38EC" w:rsidRDefault="006D38EC"/>
    <w:p w:rsidR="008D082C" w:rsidRDefault="006D38EC" w:rsidP="00A91D51">
      <w:pPr>
        <w:spacing w:line="276" w:lineRule="auto"/>
      </w:pPr>
      <w:r>
        <w:t>«Г. Жуков на Урале</w:t>
      </w:r>
      <w:r w:rsidR="008D082C">
        <w:t>»</w:t>
      </w:r>
      <w:r w:rsidR="00AF1826">
        <w:t xml:space="preserve"> </w:t>
      </w:r>
    </w:p>
    <w:p w:rsidR="00AF1826" w:rsidRDefault="00AF1826" w:rsidP="00A91D51">
      <w:pPr>
        <w:spacing w:line="276" w:lineRule="auto"/>
      </w:pPr>
      <w:r>
        <w:t>Отрывок из статьи «Альфа в гостях у Жукова»  «Областной газеты».</w:t>
      </w:r>
    </w:p>
    <w:p w:rsidR="00AF1826" w:rsidRDefault="00AF1826" w:rsidP="00A91D51">
      <w:pPr>
        <w:spacing w:line="276" w:lineRule="auto"/>
      </w:pPr>
      <w:r>
        <w:t>И вдруг пр</w:t>
      </w:r>
      <w:r w:rsidR="003669A6">
        <w:t xml:space="preserve">оизошёл случай, который остался в памяти на всю жизнь. В доме появился мужик, про </w:t>
      </w:r>
      <w:proofErr w:type="gramStart"/>
      <w:r w:rsidR="003669A6">
        <w:t>которых</w:t>
      </w:r>
      <w:proofErr w:type="gramEnd"/>
      <w:r w:rsidR="003669A6">
        <w:t xml:space="preserve"> на Руси говорили: «</w:t>
      </w:r>
      <w:proofErr w:type="gramStart"/>
      <w:r w:rsidR="003669A6">
        <w:t>Ладно</w:t>
      </w:r>
      <w:proofErr w:type="gramEnd"/>
      <w:r w:rsidR="003669A6">
        <w:t xml:space="preserve"> скроен и просто сшит». Первым его вопросом был: «Здесь живёт Яков Семёнович Земляченко»?  </w:t>
      </w:r>
      <w:proofErr w:type="gramStart"/>
      <w:r w:rsidR="003669A6">
        <w:t>Получив утвердительный ответ незнакомец представился</w:t>
      </w:r>
      <w:proofErr w:type="gramEnd"/>
      <w:r w:rsidR="003669A6">
        <w:t>: «Я егерь Калинин. Приехал к вам по просьбе Георгия Константиновича Жукова. Он наслышан, что вы заядлый охотник, и у вас отличная собака.</w:t>
      </w:r>
    </w:p>
    <w:p w:rsidR="006D38EC" w:rsidRDefault="00A91D51" w:rsidP="00A91D51">
      <w:pPr>
        <w:spacing w:line="276" w:lineRule="auto"/>
      </w:pPr>
      <w:r>
        <w:t>Потом слово взял сам Егерь Калинин. Он говорил от имени Жукова самые хвалебные слова в адрес нашей Альфы.</w:t>
      </w:r>
    </w:p>
    <w:p w:rsidR="00A91D51" w:rsidRDefault="00A91D51" w:rsidP="00A91D51">
      <w:pPr>
        <w:spacing w:line="276" w:lineRule="auto"/>
      </w:pPr>
      <w:r>
        <w:t xml:space="preserve">А вечером мы, затаив дыхание, слушали  на кухне </w:t>
      </w:r>
      <w:proofErr w:type="gramStart"/>
      <w:r>
        <w:t>рассказы про удачи</w:t>
      </w:r>
      <w:proofErr w:type="gramEnd"/>
      <w:r>
        <w:t xml:space="preserve"> и неудачи на охотничьих тропах, маршруты которых были на </w:t>
      </w:r>
      <w:proofErr w:type="spellStart"/>
      <w:r>
        <w:t>Омутинку</w:t>
      </w:r>
      <w:proofErr w:type="spellEnd"/>
      <w:r>
        <w:t xml:space="preserve">, на Берёзовую гору, за </w:t>
      </w:r>
      <w:proofErr w:type="spellStart"/>
      <w:r>
        <w:t>Глубоченский</w:t>
      </w:r>
      <w:proofErr w:type="spellEnd"/>
      <w:r>
        <w:t xml:space="preserve"> пруд, на Азов-гору, на ближние степи (на </w:t>
      </w:r>
      <w:proofErr w:type="spellStart"/>
      <w:r>
        <w:t>Лавровку</w:t>
      </w:r>
      <w:proofErr w:type="spellEnd"/>
      <w:r>
        <w:t>).</w:t>
      </w:r>
    </w:p>
    <w:sectPr w:rsidR="00A91D51" w:rsidSect="008E3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F0826"/>
    <w:multiLevelType w:val="hybridMultilevel"/>
    <w:tmpl w:val="AC6E7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82664B"/>
    <w:multiLevelType w:val="multilevel"/>
    <w:tmpl w:val="2E90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3493"/>
    <w:rsid w:val="002C4957"/>
    <w:rsid w:val="00334F41"/>
    <w:rsid w:val="003669A6"/>
    <w:rsid w:val="00694D08"/>
    <w:rsid w:val="006D38EC"/>
    <w:rsid w:val="008D082C"/>
    <w:rsid w:val="008E34F4"/>
    <w:rsid w:val="00A72525"/>
    <w:rsid w:val="00A91D51"/>
    <w:rsid w:val="00AF1826"/>
    <w:rsid w:val="00BD62AB"/>
    <w:rsid w:val="00CB3493"/>
    <w:rsid w:val="00CD77B6"/>
    <w:rsid w:val="00DB519B"/>
    <w:rsid w:val="00F6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49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2AB"/>
    <w:pPr>
      <w:ind w:left="720"/>
      <w:contextualSpacing/>
    </w:pPr>
    <w:rPr>
      <w:sz w:val="24"/>
      <w:szCs w:val="24"/>
    </w:rPr>
  </w:style>
  <w:style w:type="paragraph" w:customStyle="1" w:styleId="ConsPlusNormal">
    <w:name w:val="ConsPlusNormal"/>
    <w:rsid w:val="00BD62A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BD62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BD62A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4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Pages>
  <Words>1529</Words>
  <Characters>8717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админ</cp:lastModifiedBy>
  <cp:revision>11</cp:revision>
  <dcterms:created xsi:type="dcterms:W3CDTF">2016-10-19T14:24:00Z</dcterms:created>
  <dcterms:modified xsi:type="dcterms:W3CDTF">2016-10-25T06:58:00Z</dcterms:modified>
</cp:coreProperties>
</file>